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D9C584" w14:textId="7B3976B9" w:rsidR="003535DB" w:rsidRDefault="003535DB" w:rsidP="00915A85">
      <w:pPr>
        <w:rPr>
          <w:b/>
          <w:bCs/>
          <w:noProof/>
          <w:sz w:val="28"/>
          <w:szCs w:val="28"/>
        </w:rPr>
      </w:pPr>
    </w:p>
    <w:p w14:paraId="5BFCDBB4" w14:textId="273B21A8" w:rsidR="003C76BF" w:rsidRDefault="00BF2A9A" w:rsidP="00915A85">
      <w:pPr>
        <w:rPr>
          <w:b/>
          <w:bCs/>
          <w:sz w:val="28"/>
          <w:szCs w:val="28"/>
        </w:rPr>
      </w:pPr>
      <w:r>
        <w:rPr>
          <w:b/>
          <w:bCs/>
          <w:noProof/>
          <w:sz w:val="28"/>
          <w:szCs w:val="28"/>
        </w:rPr>
        <w:drawing>
          <wp:anchor distT="0" distB="0" distL="114300" distR="114300" simplePos="0" relativeHeight="251658240" behindDoc="1" locked="0" layoutInCell="1" allowOverlap="1" wp14:anchorId="7FCE14AE" wp14:editId="2286F3EA">
            <wp:simplePos x="0" y="0"/>
            <wp:positionH relativeFrom="margin">
              <wp:align>center</wp:align>
            </wp:positionH>
            <wp:positionV relativeFrom="paragraph">
              <wp:posOffset>8255</wp:posOffset>
            </wp:positionV>
            <wp:extent cx="4020820" cy="3016250"/>
            <wp:effectExtent l="0" t="0" r="0" b="0"/>
            <wp:wrapThrough wrapText="bothSides">
              <wp:wrapPolygon edited="0">
                <wp:start x="0" y="0"/>
                <wp:lineTo x="0" y="21418"/>
                <wp:lineTo x="21491" y="21418"/>
                <wp:lineTo x="21491" y="0"/>
                <wp:lineTo x="0" y="0"/>
              </wp:wrapPolygon>
            </wp:wrapThrough>
            <wp:docPr id="98388062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20820" cy="3016250"/>
                    </a:xfrm>
                    <a:prstGeom prst="rect">
                      <a:avLst/>
                    </a:prstGeom>
                    <a:noFill/>
                  </pic:spPr>
                </pic:pic>
              </a:graphicData>
            </a:graphic>
            <wp14:sizeRelH relativeFrom="page">
              <wp14:pctWidth>0</wp14:pctWidth>
            </wp14:sizeRelH>
            <wp14:sizeRelV relativeFrom="page">
              <wp14:pctHeight>0</wp14:pctHeight>
            </wp14:sizeRelV>
          </wp:anchor>
        </w:drawing>
      </w:r>
    </w:p>
    <w:p w14:paraId="1779EFC1" w14:textId="0A30081D" w:rsidR="003535DB" w:rsidRDefault="003535DB" w:rsidP="00915A85">
      <w:pPr>
        <w:rPr>
          <w:b/>
          <w:bCs/>
          <w:sz w:val="28"/>
          <w:szCs w:val="28"/>
        </w:rPr>
      </w:pPr>
    </w:p>
    <w:p w14:paraId="6B9BC192" w14:textId="25CD7090" w:rsidR="003535DB" w:rsidRDefault="003535DB" w:rsidP="00915A85">
      <w:pPr>
        <w:rPr>
          <w:b/>
          <w:bCs/>
          <w:sz w:val="28"/>
          <w:szCs w:val="28"/>
        </w:rPr>
      </w:pPr>
    </w:p>
    <w:p w14:paraId="193538CB" w14:textId="5799D6DF" w:rsidR="003535DB" w:rsidRDefault="003535DB" w:rsidP="00915A85">
      <w:pPr>
        <w:rPr>
          <w:b/>
          <w:bCs/>
          <w:sz w:val="28"/>
          <w:szCs w:val="28"/>
        </w:rPr>
      </w:pPr>
    </w:p>
    <w:p w14:paraId="40CA913A" w14:textId="3DD5A046" w:rsidR="003535DB" w:rsidRDefault="003535DB" w:rsidP="00915A85">
      <w:pPr>
        <w:rPr>
          <w:b/>
          <w:bCs/>
          <w:sz w:val="28"/>
          <w:szCs w:val="28"/>
        </w:rPr>
      </w:pPr>
    </w:p>
    <w:p w14:paraId="414F8388" w14:textId="34F146EF" w:rsidR="003535DB" w:rsidRDefault="003535DB" w:rsidP="00915A85">
      <w:pPr>
        <w:rPr>
          <w:b/>
          <w:bCs/>
          <w:sz w:val="28"/>
          <w:szCs w:val="28"/>
        </w:rPr>
      </w:pPr>
    </w:p>
    <w:p w14:paraId="1A7D4A2D" w14:textId="77777777" w:rsidR="003535DB" w:rsidRDefault="003535DB" w:rsidP="00915A85">
      <w:pPr>
        <w:rPr>
          <w:b/>
          <w:bCs/>
          <w:sz w:val="28"/>
          <w:szCs w:val="28"/>
        </w:rPr>
      </w:pPr>
    </w:p>
    <w:p w14:paraId="5964D065" w14:textId="33CBA30C" w:rsidR="003535DB" w:rsidRDefault="003535DB" w:rsidP="00915A85">
      <w:pPr>
        <w:rPr>
          <w:b/>
          <w:bCs/>
          <w:sz w:val="28"/>
          <w:szCs w:val="28"/>
        </w:rPr>
      </w:pPr>
    </w:p>
    <w:p w14:paraId="6D2E03C0" w14:textId="04290597" w:rsidR="003535DB" w:rsidRDefault="003535DB" w:rsidP="00915A85">
      <w:pPr>
        <w:rPr>
          <w:b/>
          <w:bCs/>
          <w:sz w:val="28"/>
          <w:szCs w:val="28"/>
        </w:rPr>
      </w:pPr>
    </w:p>
    <w:p w14:paraId="31BC7913" w14:textId="77777777" w:rsidR="003C76BF" w:rsidRDefault="003C76BF" w:rsidP="00915A85">
      <w:pPr>
        <w:rPr>
          <w:b/>
          <w:bCs/>
          <w:sz w:val="28"/>
          <w:szCs w:val="28"/>
        </w:rPr>
      </w:pPr>
    </w:p>
    <w:p w14:paraId="528E0F0B" w14:textId="1A45E368" w:rsidR="00BF2A9A" w:rsidRPr="00BF2A9A" w:rsidRDefault="00BF2A9A" w:rsidP="00BF2A9A">
      <w:pPr>
        <w:shd w:val="clear" w:color="auto" w:fill="FFFFFF"/>
        <w:jc w:val="center"/>
        <w:rPr>
          <w:rFonts w:ascii="Arial" w:eastAsia="Times New Roman" w:hAnsi="Arial" w:cs="Arial"/>
          <w:color w:val="212121"/>
          <w:sz w:val="36"/>
          <w:szCs w:val="36"/>
          <w:lang w:val="fr-BE" w:eastAsia="fr-BE"/>
        </w:rPr>
      </w:pPr>
      <w:r w:rsidRPr="00BF2A9A">
        <w:rPr>
          <w:rFonts w:ascii="Arial" w:hAnsi="Arial" w:cs="Arial"/>
          <w:b/>
          <w:bCs/>
          <w:sz w:val="36"/>
          <w:szCs w:val="36"/>
        </w:rPr>
        <w:t>Innovation terrestre grâce à l’exploration spatiale</w:t>
      </w:r>
    </w:p>
    <w:p w14:paraId="5EE19C85" w14:textId="2A7DAA55" w:rsidR="000E03FA" w:rsidRPr="00BF2A9A" w:rsidRDefault="00AC46B1" w:rsidP="00BF2A9A">
      <w:pPr>
        <w:jc w:val="center"/>
        <w:rPr>
          <w:rFonts w:ascii="Arial" w:hAnsi="Arial" w:cs="Arial"/>
          <w:b/>
          <w:bCs/>
          <w:sz w:val="32"/>
          <w:szCs w:val="32"/>
        </w:rPr>
      </w:pPr>
      <w:r w:rsidRPr="00BF2A9A">
        <w:rPr>
          <w:rFonts w:ascii="Arial" w:hAnsi="Arial" w:cs="Arial"/>
          <w:b/>
          <w:bCs/>
          <w:sz w:val="32"/>
          <w:szCs w:val="32"/>
        </w:rPr>
        <w:t>Challenge</w:t>
      </w:r>
      <w:r w:rsidR="00915A85" w:rsidRPr="00BF2A9A">
        <w:rPr>
          <w:rFonts w:ascii="Arial" w:hAnsi="Arial" w:cs="Arial"/>
          <w:b/>
          <w:bCs/>
          <w:sz w:val="32"/>
          <w:szCs w:val="32"/>
        </w:rPr>
        <w:t xml:space="preserve"> de transfert d'idées technologiques de l'espace vers le non</w:t>
      </w:r>
      <w:r w:rsidR="00BF2A9A" w:rsidRPr="00BF2A9A">
        <w:rPr>
          <w:rFonts w:ascii="Arial" w:hAnsi="Arial" w:cs="Arial"/>
          <w:b/>
          <w:bCs/>
          <w:sz w:val="32"/>
          <w:szCs w:val="32"/>
        </w:rPr>
        <w:t>-</w:t>
      </w:r>
      <w:r w:rsidRPr="00BF2A9A">
        <w:rPr>
          <w:rFonts w:ascii="Arial" w:hAnsi="Arial" w:cs="Arial"/>
          <w:b/>
          <w:bCs/>
          <w:sz w:val="32"/>
          <w:szCs w:val="32"/>
        </w:rPr>
        <w:t>spatial</w:t>
      </w:r>
    </w:p>
    <w:p w14:paraId="50ED2F80" w14:textId="77777777" w:rsidR="007C5D0A" w:rsidRPr="00BF2A9A" w:rsidRDefault="007C5D0A" w:rsidP="00BF2A9A">
      <w:pPr>
        <w:jc w:val="center"/>
        <w:rPr>
          <w:rFonts w:ascii="Arial" w:hAnsi="Arial" w:cs="Arial"/>
          <w:b/>
          <w:bCs/>
          <w:sz w:val="36"/>
          <w:szCs w:val="36"/>
        </w:rPr>
      </w:pPr>
    </w:p>
    <w:p w14:paraId="7D1F440D" w14:textId="77777777" w:rsidR="00BF2A9A" w:rsidRPr="00BF2A9A" w:rsidRDefault="00BF2A9A" w:rsidP="00BF2A9A">
      <w:pPr>
        <w:rPr>
          <w:rFonts w:ascii="Arial" w:hAnsi="Arial" w:cs="Arial"/>
          <w:b/>
          <w:bCs/>
          <w:sz w:val="24"/>
          <w:szCs w:val="24"/>
        </w:rPr>
      </w:pPr>
      <w:r w:rsidRPr="00BF2A9A">
        <w:rPr>
          <w:rFonts w:ascii="Arial" w:hAnsi="Arial" w:cs="Arial"/>
          <w:b/>
          <w:bCs/>
          <w:sz w:val="24"/>
          <w:szCs w:val="24"/>
        </w:rPr>
        <w:t>Introduction</w:t>
      </w:r>
    </w:p>
    <w:p w14:paraId="0B282B2B" w14:textId="5EDC30C5" w:rsidR="00915A85" w:rsidRPr="00BF2A9A" w:rsidRDefault="00915A85" w:rsidP="00BF2A9A">
      <w:pPr>
        <w:jc w:val="both"/>
        <w:rPr>
          <w:rFonts w:ascii="Arial" w:hAnsi="Arial" w:cs="Arial"/>
          <w:sz w:val="24"/>
          <w:szCs w:val="24"/>
        </w:rPr>
      </w:pPr>
      <w:r w:rsidRPr="00BF2A9A">
        <w:rPr>
          <w:rFonts w:ascii="Arial" w:hAnsi="Arial" w:cs="Arial"/>
          <w:sz w:val="24"/>
          <w:szCs w:val="24"/>
        </w:rPr>
        <w:t xml:space="preserve">En tant que courtier technologique de l'ESA pour le Luxembourg, </w:t>
      </w:r>
      <w:proofErr w:type="spellStart"/>
      <w:r w:rsidRPr="00BF2A9A">
        <w:rPr>
          <w:rFonts w:ascii="Arial" w:hAnsi="Arial" w:cs="Arial"/>
          <w:sz w:val="24"/>
          <w:szCs w:val="24"/>
        </w:rPr>
        <w:t>Créaction</w:t>
      </w:r>
      <w:proofErr w:type="spellEnd"/>
      <w:r w:rsidRPr="00BF2A9A">
        <w:rPr>
          <w:rFonts w:ascii="Arial" w:hAnsi="Arial" w:cs="Arial"/>
          <w:sz w:val="24"/>
          <w:szCs w:val="24"/>
        </w:rPr>
        <w:t xml:space="preserve"> International</w:t>
      </w:r>
      <w:r w:rsidR="009E1D39">
        <w:rPr>
          <w:rFonts w:ascii="Arial" w:hAnsi="Arial" w:cs="Arial"/>
          <w:sz w:val="24"/>
          <w:szCs w:val="24"/>
        </w:rPr>
        <w:t xml:space="preserve"> </w:t>
      </w:r>
      <w:r w:rsidRPr="00BF2A9A">
        <w:rPr>
          <w:rFonts w:ascii="Arial" w:hAnsi="Arial" w:cs="Arial"/>
          <w:sz w:val="24"/>
          <w:szCs w:val="24"/>
        </w:rPr>
        <w:t xml:space="preserve">organise un concours d'idées pour le transfert de technologies de l'espace vers </w:t>
      </w:r>
      <w:r w:rsidR="009E1D39">
        <w:rPr>
          <w:rFonts w:ascii="Arial" w:hAnsi="Arial" w:cs="Arial"/>
          <w:sz w:val="24"/>
          <w:szCs w:val="24"/>
        </w:rPr>
        <w:t>des applications terrestres</w:t>
      </w:r>
      <w:r w:rsidRPr="00BF2A9A">
        <w:rPr>
          <w:rFonts w:ascii="Arial" w:hAnsi="Arial" w:cs="Arial"/>
          <w:sz w:val="24"/>
          <w:szCs w:val="24"/>
        </w:rPr>
        <w:t>, doté d'un prix de 35 000 euros financé par la passerelle de commercialisation de l'ESA et soutenu par l'Agence spatiale luxembourgeoise. Ce concours est ouvert à toutes les entreprises, quel que soit leur secteur, opérant sur le territoire du Grand-Duché de Luxembourg.</w:t>
      </w:r>
    </w:p>
    <w:p w14:paraId="5AC306C4" w14:textId="272D74DE" w:rsidR="00915A85" w:rsidRPr="00220658" w:rsidRDefault="00915A85" w:rsidP="00BF2A9A">
      <w:pPr>
        <w:jc w:val="both"/>
        <w:rPr>
          <w:rFonts w:ascii="Arial" w:hAnsi="Arial" w:cs="Arial"/>
          <w:sz w:val="24"/>
          <w:szCs w:val="24"/>
          <w:lang w:val="fr-FR"/>
        </w:rPr>
      </w:pPr>
      <w:r w:rsidRPr="00BF2A9A">
        <w:rPr>
          <w:rFonts w:ascii="Arial" w:hAnsi="Arial" w:cs="Arial"/>
          <w:sz w:val="24"/>
          <w:szCs w:val="24"/>
          <w:lang w:val="fr-FR"/>
        </w:rPr>
        <w:t xml:space="preserve">D'ici le 25 septembre, vous êtes invité à soumettre une idée/un défi technologique ou à décrire un problème technologique lié à un produit, un processus ou un service nouveau ou existant pour lequel vous avez identifié une solution potentielle développée par l'ESA ou une entreprise travaillant dans le </w:t>
      </w:r>
      <w:r w:rsidR="007C5D0A" w:rsidRPr="00BF2A9A">
        <w:rPr>
          <w:rFonts w:ascii="Arial" w:hAnsi="Arial" w:cs="Arial"/>
          <w:sz w:val="24"/>
          <w:szCs w:val="24"/>
          <w:lang w:val="fr-FR"/>
        </w:rPr>
        <w:t>secteur spatial à Luxembourg.</w:t>
      </w:r>
      <w:r w:rsidR="00220658">
        <w:rPr>
          <w:rFonts w:ascii="Arial" w:hAnsi="Arial" w:cs="Arial"/>
          <w:sz w:val="24"/>
          <w:szCs w:val="24"/>
          <w:lang w:val="fr-FR"/>
        </w:rPr>
        <w:t xml:space="preserve"> </w:t>
      </w:r>
      <w:r w:rsidR="00220658" w:rsidRPr="00220658">
        <w:rPr>
          <w:rFonts w:ascii="Arial" w:hAnsi="Arial" w:cs="Arial"/>
          <w:color w:val="1E293B"/>
          <w:sz w:val="24"/>
          <w:szCs w:val="24"/>
          <w:shd w:val="clear" w:color="auto" w:fill="FFFFFF"/>
        </w:rPr>
        <w:t xml:space="preserve">Le défi sélectionné par le panel d'évaluation comme ayant l'adéquation la plus prometteuse entre l'idée ou le problème et la solution spatiale recevra un prix de 35 000 euros afin d'étudier le potentiel du transfert et d'effectuer une </w:t>
      </w:r>
      <w:proofErr w:type="spellStart"/>
      <w:r w:rsidR="00220658" w:rsidRPr="00220658">
        <w:rPr>
          <w:rFonts w:ascii="Arial" w:hAnsi="Arial" w:cs="Arial"/>
          <w:color w:val="1E293B"/>
          <w:sz w:val="24"/>
          <w:szCs w:val="24"/>
          <w:shd w:val="clear" w:color="auto" w:fill="FFFFFF"/>
        </w:rPr>
        <w:t>prévalidation</w:t>
      </w:r>
      <w:proofErr w:type="spellEnd"/>
      <w:r w:rsidR="00220658" w:rsidRPr="00220658">
        <w:rPr>
          <w:rFonts w:ascii="Arial" w:hAnsi="Arial" w:cs="Arial"/>
          <w:color w:val="1E293B"/>
          <w:sz w:val="24"/>
          <w:szCs w:val="24"/>
          <w:shd w:val="clear" w:color="auto" w:fill="FFFFFF"/>
        </w:rPr>
        <w:t xml:space="preserve"> de ce </w:t>
      </w:r>
      <w:proofErr w:type="spellStart"/>
      <w:r w:rsidR="00220658" w:rsidRPr="00220658">
        <w:rPr>
          <w:rFonts w:ascii="Arial" w:hAnsi="Arial" w:cs="Arial"/>
          <w:color w:val="1E293B"/>
          <w:sz w:val="24"/>
          <w:szCs w:val="24"/>
          <w:shd w:val="clear" w:color="auto" w:fill="FFFFFF"/>
        </w:rPr>
        <w:t>matching</w:t>
      </w:r>
      <w:proofErr w:type="spellEnd"/>
      <w:r w:rsidR="00220658" w:rsidRPr="00220658">
        <w:rPr>
          <w:rFonts w:ascii="Arial" w:hAnsi="Arial" w:cs="Arial"/>
          <w:color w:val="1E293B"/>
          <w:sz w:val="24"/>
          <w:szCs w:val="24"/>
          <w:shd w:val="clear" w:color="auto" w:fill="FFFFFF"/>
        </w:rPr>
        <w:t>.</w:t>
      </w:r>
    </w:p>
    <w:p w14:paraId="7D4937F2" w14:textId="77777777" w:rsidR="009E1D39" w:rsidRPr="00220658" w:rsidRDefault="009E1D39" w:rsidP="00BF2A9A">
      <w:pPr>
        <w:jc w:val="both"/>
        <w:rPr>
          <w:rFonts w:ascii="Arial" w:hAnsi="Arial" w:cs="Arial"/>
          <w:sz w:val="24"/>
          <w:szCs w:val="24"/>
          <w:lang w:val="fr-FR"/>
        </w:rPr>
      </w:pPr>
    </w:p>
    <w:p w14:paraId="416290DB" w14:textId="77777777" w:rsidR="009E1D39" w:rsidRPr="00BF2A9A" w:rsidRDefault="009E1D39" w:rsidP="00BF2A9A">
      <w:pPr>
        <w:jc w:val="both"/>
        <w:rPr>
          <w:rFonts w:ascii="Arial" w:hAnsi="Arial" w:cs="Arial"/>
          <w:sz w:val="24"/>
          <w:szCs w:val="24"/>
        </w:rPr>
      </w:pPr>
    </w:p>
    <w:p w14:paraId="35D1220D" w14:textId="77777777" w:rsidR="00915A85" w:rsidRPr="009E1D39" w:rsidRDefault="00915A85" w:rsidP="00BF2A9A">
      <w:pPr>
        <w:jc w:val="both"/>
        <w:rPr>
          <w:rFonts w:ascii="Arial" w:hAnsi="Arial" w:cs="Arial"/>
          <w:b/>
          <w:bCs/>
          <w:sz w:val="24"/>
          <w:szCs w:val="24"/>
        </w:rPr>
      </w:pPr>
      <w:r w:rsidRPr="009E1D39">
        <w:rPr>
          <w:rFonts w:ascii="Arial" w:hAnsi="Arial" w:cs="Arial"/>
          <w:b/>
          <w:bCs/>
          <w:sz w:val="24"/>
          <w:szCs w:val="24"/>
        </w:rPr>
        <w:t>Comment s'inscrire?</w:t>
      </w:r>
    </w:p>
    <w:p w14:paraId="23D9795D" w14:textId="76EF49BE" w:rsidR="00915A85" w:rsidRPr="00BF2A9A" w:rsidRDefault="00915A85" w:rsidP="00BF2A9A">
      <w:pPr>
        <w:jc w:val="both"/>
        <w:rPr>
          <w:rFonts w:ascii="Arial" w:hAnsi="Arial" w:cs="Arial"/>
          <w:sz w:val="24"/>
          <w:szCs w:val="24"/>
        </w:rPr>
      </w:pPr>
      <w:r w:rsidRPr="00BF2A9A">
        <w:rPr>
          <w:rFonts w:ascii="Arial" w:hAnsi="Arial" w:cs="Arial"/>
          <w:sz w:val="24"/>
          <w:szCs w:val="24"/>
        </w:rPr>
        <w:t>Les candidats intéressés doivent remplir le formulaire de candidature ci-joint, comprenant (1) les coordonnées de l'entreprise ayant une idée/un besoin technologique, (2) les coordonnées du fournisseur de technologie spatiale</w:t>
      </w:r>
      <w:r w:rsidR="00EC7799" w:rsidRPr="00BF2A9A">
        <w:rPr>
          <w:rFonts w:ascii="Arial" w:hAnsi="Arial" w:cs="Arial"/>
          <w:sz w:val="24"/>
          <w:szCs w:val="24"/>
        </w:rPr>
        <w:t xml:space="preserve"> </w:t>
      </w:r>
      <w:r w:rsidR="00EC7799" w:rsidRPr="009E1D39">
        <w:rPr>
          <w:rFonts w:ascii="Arial" w:hAnsi="Arial" w:cs="Arial"/>
          <w:sz w:val="24"/>
          <w:szCs w:val="24"/>
        </w:rPr>
        <w:t>(si connu</w:t>
      </w:r>
      <w:r w:rsidR="00C53D4B" w:rsidRPr="009E1D39">
        <w:rPr>
          <w:rFonts w:ascii="Arial" w:hAnsi="Arial" w:cs="Arial"/>
          <w:sz w:val="24"/>
          <w:szCs w:val="24"/>
        </w:rPr>
        <w:t>, mais le réseau ESA a plus de 250 opportunités spatiales à vous soumettre</w:t>
      </w:r>
      <w:r w:rsidR="00EC7799" w:rsidRPr="009E1D39">
        <w:rPr>
          <w:rFonts w:ascii="Arial" w:hAnsi="Arial" w:cs="Arial"/>
          <w:sz w:val="24"/>
          <w:szCs w:val="24"/>
        </w:rPr>
        <w:t>)</w:t>
      </w:r>
      <w:r w:rsidRPr="009E1D39">
        <w:rPr>
          <w:rFonts w:ascii="Arial" w:hAnsi="Arial" w:cs="Arial"/>
          <w:sz w:val="24"/>
          <w:szCs w:val="24"/>
        </w:rPr>
        <w:t xml:space="preserve">, </w:t>
      </w:r>
      <w:r w:rsidRPr="00BF2A9A">
        <w:rPr>
          <w:rFonts w:ascii="Arial" w:hAnsi="Arial" w:cs="Arial"/>
          <w:sz w:val="24"/>
          <w:szCs w:val="24"/>
        </w:rPr>
        <w:t xml:space="preserve">(3) une description du problème </w:t>
      </w:r>
      <w:r w:rsidR="009E1D39">
        <w:rPr>
          <w:rFonts w:ascii="Arial" w:hAnsi="Arial" w:cs="Arial"/>
          <w:sz w:val="24"/>
          <w:szCs w:val="24"/>
        </w:rPr>
        <w:t>non-</w:t>
      </w:r>
      <w:r w:rsidRPr="00BF2A9A">
        <w:rPr>
          <w:rFonts w:ascii="Arial" w:hAnsi="Arial" w:cs="Arial"/>
          <w:sz w:val="24"/>
          <w:szCs w:val="24"/>
        </w:rPr>
        <w:t xml:space="preserve">spatial ou idée/défi technologique, (4) une description de la technologie spatiale envisagée qui pourrait offrir une solution </w:t>
      </w:r>
      <w:r w:rsidR="00575514">
        <w:rPr>
          <w:rFonts w:ascii="Arial" w:hAnsi="Arial" w:cs="Arial"/>
          <w:sz w:val="24"/>
          <w:szCs w:val="24"/>
        </w:rPr>
        <w:t>au</w:t>
      </w:r>
      <w:r w:rsidRPr="00BF2A9A">
        <w:rPr>
          <w:rFonts w:ascii="Arial" w:hAnsi="Arial" w:cs="Arial"/>
          <w:sz w:val="24"/>
          <w:szCs w:val="24"/>
        </w:rPr>
        <w:t xml:space="preserve"> problème/défi</w:t>
      </w:r>
      <w:r w:rsidR="009E1D39">
        <w:rPr>
          <w:rFonts w:ascii="Arial" w:hAnsi="Arial" w:cs="Arial"/>
          <w:sz w:val="24"/>
          <w:szCs w:val="24"/>
        </w:rPr>
        <w:t xml:space="preserve"> et (5) une description des étapes de pré-validation</w:t>
      </w:r>
      <w:r w:rsidRPr="00BF2A9A">
        <w:rPr>
          <w:rFonts w:ascii="Arial" w:hAnsi="Arial" w:cs="Arial"/>
          <w:sz w:val="24"/>
          <w:szCs w:val="24"/>
        </w:rPr>
        <w:t>.</w:t>
      </w:r>
    </w:p>
    <w:p w14:paraId="119A1547" w14:textId="4736B65F" w:rsidR="00A8454A" w:rsidRDefault="00915A85" w:rsidP="00BF2A9A">
      <w:pPr>
        <w:jc w:val="both"/>
        <w:rPr>
          <w:rFonts w:ascii="Arial" w:hAnsi="Arial" w:cs="Arial"/>
          <w:sz w:val="24"/>
          <w:szCs w:val="24"/>
        </w:rPr>
      </w:pPr>
      <w:r w:rsidRPr="00BF2A9A">
        <w:rPr>
          <w:rFonts w:ascii="Arial" w:hAnsi="Arial" w:cs="Arial"/>
          <w:sz w:val="24"/>
          <w:szCs w:val="24"/>
        </w:rPr>
        <w:t xml:space="preserve">La date limite de dépôt des candidatures est </w:t>
      </w:r>
      <w:r w:rsidRPr="009E1D39">
        <w:rPr>
          <w:rFonts w:ascii="Arial" w:hAnsi="Arial" w:cs="Arial"/>
          <w:b/>
          <w:bCs/>
          <w:sz w:val="24"/>
          <w:szCs w:val="24"/>
        </w:rPr>
        <w:t>le lundi 2</w:t>
      </w:r>
      <w:r w:rsidR="009E1D39" w:rsidRPr="009E1D39">
        <w:rPr>
          <w:rFonts w:ascii="Arial" w:hAnsi="Arial" w:cs="Arial"/>
          <w:b/>
          <w:bCs/>
          <w:sz w:val="24"/>
          <w:szCs w:val="24"/>
        </w:rPr>
        <w:t>5</w:t>
      </w:r>
      <w:r w:rsidRPr="009E1D39">
        <w:rPr>
          <w:rFonts w:ascii="Arial" w:hAnsi="Arial" w:cs="Arial"/>
          <w:b/>
          <w:bCs/>
          <w:sz w:val="24"/>
          <w:szCs w:val="24"/>
        </w:rPr>
        <w:t xml:space="preserve"> septembre 2023</w:t>
      </w:r>
      <w:r w:rsidRPr="00BF2A9A">
        <w:rPr>
          <w:rFonts w:ascii="Arial" w:hAnsi="Arial" w:cs="Arial"/>
          <w:sz w:val="24"/>
          <w:szCs w:val="24"/>
        </w:rPr>
        <w:t xml:space="preserve"> (à envoyer à </w:t>
      </w:r>
      <w:hyperlink r:id="rId8" w:history="1">
        <w:r w:rsidRPr="00BF2A9A">
          <w:rPr>
            <w:rStyle w:val="Lienhypertexte"/>
            <w:rFonts w:ascii="Arial" w:hAnsi="Arial" w:cs="Arial"/>
            <w:sz w:val="24"/>
            <w:szCs w:val="24"/>
          </w:rPr>
          <w:t>creaction.international@gmail.com</w:t>
        </w:r>
      </w:hyperlink>
      <w:r w:rsidRPr="00BF2A9A">
        <w:rPr>
          <w:rFonts w:ascii="Arial" w:hAnsi="Arial" w:cs="Arial"/>
          <w:sz w:val="24"/>
          <w:szCs w:val="24"/>
        </w:rPr>
        <w:t>)</w:t>
      </w:r>
    </w:p>
    <w:p w14:paraId="68A635BB" w14:textId="77777777" w:rsidR="009E1D39" w:rsidRPr="00BF2A9A" w:rsidRDefault="009E1D39" w:rsidP="00BF2A9A">
      <w:pPr>
        <w:jc w:val="both"/>
        <w:rPr>
          <w:rFonts w:ascii="Arial" w:hAnsi="Arial" w:cs="Arial"/>
          <w:sz w:val="24"/>
          <w:szCs w:val="24"/>
        </w:rPr>
      </w:pPr>
    </w:p>
    <w:p w14:paraId="578D3F1B" w14:textId="77777777" w:rsidR="00A8454A" w:rsidRPr="009E1D39" w:rsidRDefault="00A8454A" w:rsidP="00BF2A9A">
      <w:pPr>
        <w:jc w:val="both"/>
        <w:rPr>
          <w:rFonts w:ascii="Arial" w:hAnsi="Arial" w:cs="Arial"/>
          <w:b/>
          <w:bCs/>
          <w:sz w:val="24"/>
          <w:szCs w:val="24"/>
        </w:rPr>
      </w:pPr>
      <w:r w:rsidRPr="009E1D39">
        <w:rPr>
          <w:rFonts w:ascii="Arial" w:hAnsi="Arial" w:cs="Arial"/>
          <w:b/>
          <w:bCs/>
          <w:sz w:val="24"/>
          <w:szCs w:val="24"/>
        </w:rPr>
        <w:t>Évaluation, sélection et attribution du prix</w:t>
      </w:r>
    </w:p>
    <w:p w14:paraId="279B44E1" w14:textId="3AA0F704" w:rsidR="00A8454A" w:rsidRPr="00BF2A9A" w:rsidRDefault="00A8454A" w:rsidP="00BF2A9A">
      <w:pPr>
        <w:jc w:val="both"/>
        <w:rPr>
          <w:rFonts w:ascii="Arial" w:hAnsi="Arial" w:cs="Arial"/>
          <w:sz w:val="24"/>
          <w:szCs w:val="24"/>
        </w:rPr>
      </w:pPr>
      <w:r w:rsidRPr="00BF2A9A">
        <w:rPr>
          <w:rFonts w:ascii="Arial" w:hAnsi="Arial" w:cs="Arial"/>
          <w:sz w:val="24"/>
          <w:szCs w:val="24"/>
        </w:rPr>
        <w:t xml:space="preserve">Les candidatures seront évaluées au cours de la deuxième quinzaine de septembre par un comité d'évaluation composé de trois experts en transfert de technologie: d'un expert nommé par </w:t>
      </w:r>
      <w:proofErr w:type="spellStart"/>
      <w:r w:rsidRPr="00BF2A9A">
        <w:rPr>
          <w:rFonts w:ascii="Arial" w:hAnsi="Arial" w:cs="Arial"/>
          <w:sz w:val="24"/>
          <w:szCs w:val="24"/>
        </w:rPr>
        <w:t>Créaction</w:t>
      </w:r>
      <w:proofErr w:type="spellEnd"/>
      <w:r w:rsidRPr="00BF2A9A">
        <w:rPr>
          <w:rFonts w:ascii="Arial" w:hAnsi="Arial" w:cs="Arial"/>
          <w:sz w:val="24"/>
          <w:szCs w:val="24"/>
        </w:rPr>
        <w:t>, d'un expert nommé par LSA et d'un expert nommé par l'ESA. Le comité d'évaluation utilisera la même grille d'évaluation fournie par l'organisateur afin d'évaluer individuellement chacune des candidatures. L'application qui recevra la note moyenne la plus élevée des trois évaluateurs comme ayant la correspondance la plus prometteuse entre l'idée/le défi et la solution spatiale se verra attribuer le prix de 35 000 euros.</w:t>
      </w:r>
    </w:p>
    <w:p w14:paraId="58F03FAE" w14:textId="6E1DD859" w:rsidR="00A8454A" w:rsidRPr="009E1D39" w:rsidRDefault="00A8454A" w:rsidP="00BF2A9A">
      <w:pPr>
        <w:jc w:val="both"/>
        <w:rPr>
          <w:rFonts w:ascii="Arial" w:hAnsi="Arial" w:cs="Arial"/>
          <w:b/>
          <w:bCs/>
          <w:sz w:val="24"/>
          <w:szCs w:val="24"/>
        </w:rPr>
      </w:pPr>
      <w:r w:rsidRPr="00BF2A9A">
        <w:rPr>
          <w:rFonts w:ascii="Arial" w:hAnsi="Arial" w:cs="Arial"/>
          <w:sz w:val="24"/>
          <w:szCs w:val="24"/>
        </w:rPr>
        <w:t xml:space="preserve">Le lauréat sera invité à recevoir son prix lors d'un petit-déjeuner LSA </w:t>
      </w:r>
      <w:r w:rsidRPr="009E1D39">
        <w:rPr>
          <w:rFonts w:ascii="Arial" w:hAnsi="Arial" w:cs="Arial"/>
          <w:b/>
          <w:bCs/>
          <w:sz w:val="24"/>
          <w:szCs w:val="24"/>
        </w:rPr>
        <w:t>le 24 octobre 2023.</w:t>
      </w:r>
    </w:p>
    <w:p w14:paraId="2393582D" w14:textId="64B9E8F6" w:rsidR="00FA77AA" w:rsidRDefault="00A8454A" w:rsidP="00BF2A9A">
      <w:pPr>
        <w:jc w:val="both"/>
        <w:rPr>
          <w:rFonts w:ascii="Arial" w:hAnsi="Arial" w:cs="Arial"/>
          <w:sz w:val="24"/>
          <w:szCs w:val="24"/>
        </w:rPr>
      </w:pPr>
      <w:proofErr w:type="spellStart"/>
      <w:r w:rsidRPr="00BF2A9A">
        <w:rPr>
          <w:rFonts w:ascii="Arial" w:hAnsi="Arial" w:cs="Arial"/>
          <w:sz w:val="24"/>
          <w:szCs w:val="24"/>
        </w:rPr>
        <w:t>Créaction</w:t>
      </w:r>
      <w:proofErr w:type="spellEnd"/>
      <w:r w:rsidRPr="00BF2A9A">
        <w:rPr>
          <w:rFonts w:ascii="Arial" w:hAnsi="Arial" w:cs="Arial"/>
          <w:sz w:val="24"/>
          <w:szCs w:val="24"/>
        </w:rPr>
        <w:t xml:space="preserve"> </w:t>
      </w:r>
      <w:r w:rsidR="00FA77AA">
        <w:rPr>
          <w:rFonts w:ascii="Arial" w:hAnsi="Arial" w:cs="Arial"/>
          <w:sz w:val="24"/>
          <w:szCs w:val="24"/>
        </w:rPr>
        <w:t>peut offrir</w:t>
      </w:r>
      <w:r w:rsidRPr="00BF2A9A">
        <w:rPr>
          <w:rFonts w:ascii="Arial" w:hAnsi="Arial" w:cs="Arial"/>
          <w:sz w:val="24"/>
          <w:szCs w:val="24"/>
        </w:rPr>
        <w:t xml:space="preserve"> un soutien à l'entreprise afin de maximiser ses chances de succès dans le transfert de la technologie.</w:t>
      </w:r>
    </w:p>
    <w:p w14:paraId="4B2B0C18" w14:textId="77777777" w:rsidR="00FA77AA" w:rsidRDefault="00FA77AA">
      <w:pPr>
        <w:rPr>
          <w:rFonts w:ascii="Arial" w:hAnsi="Arial" w:cs="Arial"/>
          <w:sz w:val="24"/>
          <w:szCs w:val="24"/>
        </w:rPr>
      </w:pPr>
      <w:r>
        <w:rPr>
          <w:rFonts w:ascii="Arial" w:hAnsi="Arial" w:cs="Arial"/>
          <w:sz w:val="24"/>
          <w:szCs w:val="24"/>
        </w:rPr>
        <w:br w:type="page"/>
      </w:r>
    </w:p>
    <w:p w14:paraId="58F5B1FC" w14:textId="77777777" w:rsidR="00A8454A" w:rsidRPr="00BF2A9A" w:rsidRDefault="00A8454A" w:rsidP="00BF2A9A">
      <w:pPr>
        <w:jc w:val="both"/>
        <w:rPr>
          <w:rFonts w:ascii="Arial" w:hAnsi="Arial" w:cs="Arial"/>
          <w:sz w:val="24"/>
          <w:szCs w:val="24"/>
        </w:rPr>
      </w:pPr>
    </w:p>
    <w:p w14:paraId="68A0527F" w14:textId="648172B6" w:rsidR="00A8454A" w:rsidRPr="00BF2A9A" w:rsidRDefault="00A8454A" w:rsidP="00BF2A9A">
      <w:pPr>
        <w:jc w:val="both"/>
        <w:rPr>
          <w:rFonts w:ascii="Arial" w:hAnsi="Arial" w:cs="Arial"/>
          <w:sz w:val="24"/>
          <w:szCs w:val="24"/>
        </w:rPr>
      </w:pPr>
    </w:p>
    <w:tbl>
      <w:tblPr>
        <w:tblW w:w="949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97"/>
      </w:tblGrid>
      <w:tr w:rsidR="00FA77AA" w:rsidRPr="00FA77AA" w14:paraId="140B42CF" w14:textId="77777777" w:rsidTr="006F11BC">
        <w:trPr>
          <w:cantSplit/>
        </w:trPr>
        <w:tc>
          <w:tcPr>
            <w:tcW w:w="9497" w:type="dxa"/>
            <w:shd w:val="clear" w:color="auto" w:fill="FFFFFF"/>
          </w:tcPr>
          <w:p w14:paraId="68D3E751" w14:textId="7201B706" w:rsidR="00FA77AA" w:rsidRPr="00FA77AA" w:rsidRDefault="00FA77AA" w:rsidP="006F11BC">
            <w:pPr>
              <w:jc w:val="center"/>
              <w:rPr>
                <w:rFonts w:cs="Tahoma"/>
                <w:b/>
                <w:bCs/>
                <w:sz w:val="44"/>
                <w:szCs w:val="44"/>
                <w:lang w:val="fr-BE"/>
              </w:rPr>
            </w:pPr>
            <w:r w:rsidRPr="00FA77AA">
              <w:rPr>
                <w:rFonts w:cs="Tahoma"/>
                <w:b/>
                <w:bCs/>
                <w:sz w:val="44"/>
                <w:szCs w:val="44"/>
                <w:lang w:val="fr-BE"/>
              </w:rPr>
              <w:t>FORM</w:t>
            </w:r>
            <w:r w:rsidRPr="00FA77AA">
              <w:rPr>
                <w:rFonts w:cs="Tahoma"/>
                <w:b/>
                <w:bCs/>
                <w:sz w:val="44"/>
                <w:szCs w:val="44"/>
                <w:lang w:val="fr-BE"/>
              </w:rPr>
              <w:t>ULAIRE D’INSCRIPTION</w:t>
            </w:r>
          </w:p>
          <w:p w14:paraId="7D038646" w14:textId="069B810D" w:rsidR="00FA77AA" w:rsidRPr="00BF2A9A" w:rsidRDefault="00FA77AA" w:rsidP="00FA77AA">
            <w:pPr>
              <w:shd w:val="clear" w:color="auto" w:fill="FFFFFF"/>
              <w:jc w:val="center"/>
              <w:rPr>
                <w:rFonts w:ascii="Arial" w:eastAsia="Times New Roman" w:hAnsi="Arial" w:cs="Arial"/>
                <w:color w:val="212121"/>
                <w:sz w:val="36"/>
                <w:szCs w:val="36"/>
                <w:lang w:val="fr-BE" w:eastAsia="fr-BE"/>
              </w:rPr>
            </w:pPr>
            <w:r w:rsidRPr="00BF2A9A">
              <w:rPr>
                <w:rFonts w:ascii="Arial" w:hAnsi="Arial" w:cs="Arial"/>
                <w:b/>
                <w:bCs/>
                <w:sz w:val="36"/>
                <w:szCs w:val="36"/>
              </w:rPr>
              <w:t>Innovation terrestre grâce à l’exploration spatiale</w:t>
            </w:r>
          </w:p>
          <w:p w14:paraId="4EBF1812" w14:textId="2B111935" w:rsidR="00FA77AA" w:rsidRPr="00FA77AA" w:rsidRDefault="00FA77AA" w:rsidP="00FA77AA">
            <w:pPr>
              <w:jc w:val="center"/>
              <w:rPr>
                <w:rFonts w:cs="Tahoma"/>
                <w:b/>
                <w:bCs/>
                <w:i/>
                <w:sz w:val="24"/>
                <w:szCs w:val="24"/>
                <w:lang w:val="fr-BE"/>
              </w:rPr>
            </w:pPr>
            <w:r w:rsidRPr="00BF2A9A">
              <w:rPr>
                <w:rFonts w:ascii="Arial" w:hAnsi="Arial" w:cs="Arial"/>
                <w:b/>
                <w:bCs/>
                <w:sz w:val="32"/>
                <w:szCs w:val="32"/>
              </w:rPr>
              <w:t>Challenge de transfert d'idées technologiques de l'espace vers le non-spatial</w:t>
            </w:r>
          </w:p>
        </w:tc>
      </w:tr>
    </w:tbl>
    <w:p w14:paraId="0F0EB1A1" w14:textId="77777777" w:rsidR="00FA77AA" w:rsidRPr="00FA77AA" w:rsidRDefault="00FA77AA" w:rsidP="00FA77AA">
      <w:pPr>
        <w:spacing w:after="0" w:line="288" w:lineRule="auto"/>
        <w:ind w:leftChars="-240" w:left="-528"/>
        <w:jc w:val="center"/>
        <w:outlineLvl w:val="0"/>
        <w:rPr>
          <w:rFonts w:ascii="Arial" w:eastAsia="Times New Roman" w:hAnsi="Arial" w:cs="Arial"/>
          <w:b/>
          <w:bCs/>
          <w:sz w:val="20"/>
          <w:szCs w:val="20"/>
          <w:lang w:val="fr-BE" w:eastAsia="es-ES" w:bidi="ks-Deva"/>
        </w:rPr>
      </w:pPr>
    </w:p>
    <w:p w14:paraId="0199E3AC" w14:textId="77777777" w:rsidR="00FA77AA" w:rsidRPr="00FA77AA" w:rsidRDefault="00FA77AA" w:rsidP="00A8454A">
      <w:pPr>
        <w:rPr>
          <w:rFonts w:ascii="Arial" w:hAnsi="Arial" w:cs="Arial"/>
          <w:sz w:val="24"/>
          <w:szCs w:val="24"/>
          <w:lang w:val="fr-BE"/>
        </w:rPr>
      </w:pPr>
    </w:p>
    <w:p w14:paraId="4CA310F7" w14:textId="1271E51E" w:rsidR="00A83CEB" w:rsidRPr="00BF2A9A" w:rsidRDefault="00A83CEB" w:rsidP="00A83CEB">
      <w:pPr>
        <w:rPr>
          <w:rFonts w:ascii="Arial" w:hAnsi="Arial" w:cs="Arial"/>
          <w:b/>
          <w:bCs/>
          <w:sz w:val="24"/>
          <w:szCs w:val="24"/>
          <w:u w:val="single"/>
        </w:rPr>
      </w:pPr>
      <w:r w:rsidRPr="00BF2A9A">
        <w:rPr>
          <w:rFonts w:ascii="Arial" w:hAnsi="Arial" w:cs="Arial"/>
          <w:b/>
          <w:bCs/>
          <w:sz w:val="24"/>
          <w:szCs w:val="24"/>
          <w:u w:val="single"/>
        </w:rPr>
        <w:t>Société (non-spatial, besoin technologique)</w:t>
      </w:r>
    </w:p>
    <w:tbl>
      <w:tblPr>
        <w:tblW w:w="9604" w:type="dxa"/>
        <w:tblInd w:w="30" w:type="dxa"/>
        <w:tblLayout w:type="fixed"/>
        <w:tblLook w:val="06A0" w:firstRow="1" w:lastRow="0" w:firstColumn="1" w:lastColumn="0" w:noHBand="1" w:noVBand="1"/>
      </w:tblPr>
      <w:tblGrid>
        <w:gridCol w:w="1800"/>
        <w:gridCol w:w="7804"/>
      </w:tblGrid>
      <w:tr w:rsidR="00A83CEB" w:rsidRPr="00BF2A9A" w14:paraId="6973C4B1" w14:textId="77777777" w:rsidTr="00096ECF">
        <w:trPr>
          <w:trHeight w:val="255"/>
        </w:trPr>
        <w:tc>
          <w:tcPr>
            <w:tcW w:w="1800" w:type="dxa"/>
            <w:tcBorders>
              <w:top w:val="single" w:sz="4" w:space="0" w:color="auto"/>
              <w:left w:val="single" w:sz="4" w:space="0" w:color="auto"/>
              <w:bottom w:val="single" w:sz="4" w:space="0" w:color="auto"/>
              <w:right w:val="single" w:sz="4" w:space="0" w:color="auto"/>
            </w:tcBorders>
            <w:vAlign w:val="center"/>
          </w:tcPr>
          <w:p w14:paraId="5064FC12" w14:textId="05C948B2" w:rsidR="00A83CEB" w:rsidRPr="00BF2A9A" w:rsidRDefault="00A83CEB" w:rsidP="00A83CEB">
            <w:pPr>
              <w:rPr>
                <w:rFonts w:ascii="Arial" w:hAnsi="Arial" w:cs="Arial"/>
                <w:b/>
                <w:bCs/>
                <w:sz w:val="24"/>
                <w:szCs w:val="24"/>
                <w:lang w:val="ca-ES"/>
              </w:rPr>
            </w:pPr>
            <w:r w:rsidRPr="00BF2A9A">
              <w:rPr>
                <w:rFonts w:ascii="Arial" w:hAnsi="Arial" w:cs="Arial"/>
                <w:b/>
                <w:bCs/>
                <w:sz w:val="24"/>
                <w:szCs w:val="24"/>
                <w:lang w:val="ca-ES"/>
              </w:rPr>
              <w:t xml:space="preserve"> Entité</w:t>
            </w:r>
          </w:p>
        </w:tc>
        <w:tc>
          <w:tcPr>
            <w:tcW w:w="7804" w:type="dxa"/>
            <w:tcBorders>
              <w:top w:val="single" w:sz="4" w:space="0" w:color="auto"/>
              <w:left w:val="single" w:sz="4" w:space="0" w:color="auto"/>
              <w:bottom w:val="single" w:sz="4" w:space="0" w:color="auto"/>
              <w:right w:val="single" w:sz="4" w:space="0" w:color="auto"/>
            </w:tcBorders>
          </w:tcPr>
          <w:p w14:paraId="4D272185" w14:textId="77777777" w:rsidR="00A83CEB" w:rsidRPr="00BF2A9A" w:rsidRDefault="00A83CEB" w:rsidP="00A83CEB">
            <w:pPr>
              <w:rPr>
                <w:rFonts w:ascii="Arial" w:hAnsi="Arial" w:cs="Arial"/>
                <w:sz w:val="24"/>
                <w:szCs w:val="24"/>
                <w:lang w:val="en-GB"/>
              </w:rPr>
            </w:pPr>
            <w:r w:rsidRPr="00BF2A9A">
              <w:rPr>
                <w:rFonts w:ascii="Arial" w:hAnsi="Arial" w:cs="Arial"/>
                <w:sz w:val="24"/>
                <w:szCs w:val="24"/>
                <w:lang w:val="en-GB"/>
              </w:rPr>
              <w:t xml:space="preserve"> </w:t>
            </w:r>
          </w:p>
          <w:p w14:paraId="713DC321" w14:textId="77777777" w:rsidR="00A83CEB" w:rsidRPr="00BF2A9A" w:rsidRDefault="00A83CEB" w:rsidP="00A83CEB">
            <w:pPr>
              <w:rPr>
                <w:rFonts w:ascii="Arial" w:hAnsi="Arial" w:cs="Arial"/>
                <w:sz w:val="24"/>
                <w:szCs w:val="24"/>
                <w:lang w:val="ca-ES"/>
              </w:rPr>
            </w:pPr>
          </w:p>
        </w:tc>
      </w:tr>
      <w:tr w:rsidR="00A83CEB" w:rsidRPr="00BF2A9A" w14:paraId="1A081CC4" w14:textId="77777777" w:rsidTr="00096ECF">
        <w:trPr>
          <w:trHeight w:val="180"/>
        </w:trPr>
        <w:tc>
          <w:tcPr>
            <w:tcW w:w="1800" w:type="dxa"/>
            <w:tcBorders>
              <w:top w:val="single" w:sz="4" w:space="0" w:color="auto"/>
              <w:left w:val="single" w:sz="4" w:space="0" w:color="auto"/>
              <w:bottom w:val="single" w:sz="4" w:space="0" w:color="auto"/>
              <w:right w:val="single" w:sz="4" w:space="0" w:color="auto"/>
            </w:tcBorders>
            <w:vAlign w:val="center"/>
          </w:tcPr>
          <w:p w14:paraId="194DB64F" w14:textId="3C1DEFE1" w:rsidR="00A83CEB" w:rsidRPr="00BF2A9A" w:rsidRDefault="00A83CEB" w:rsidP="00A83CEB">
            <w:pPr>
              <w:rPr>
                <w:rFonts w:ascii="Arial" w:hAnsi="Arial" w:cs="Arial"/>
                <w:b/>
                <w:bCs/>
                <w:sz w:val="24"/>
                <w:szCs w:val="24"/>
                <w:lang w:val="ca-ES"/>
              </w:rPr>
            </w:pPr>
            <w:r w:rsidRPr="00BF2A9A">
              <w:rPr>
                <w:rFonts w:ascii="Arial" w:hAnsi="Arial" w:cs="Arial"/>
                <w:b/>
                <w:bCs/>
                <w:sz w:val="24"/>
                <w:szCs w:val="24"/>
                <w:lang w:val="ca-ES"/>
              </w:rPr>
              <w:t>Nom du contact</w:t>
            </w:r>
          </w:p>
        </w:tc>
        <w:tc>
          <w:tcPr>
            <w:tcW w:w="7804" w:type="dxa"/>
            <w:tcBorders>
              <w:top w:val="single" w:sz="4" w:space="0" w:color="auto"/>
              <w:left w:val="single" w:sz="4" w:space="0" w:color="auto"/>
              <w:bottom w:val="single" w:sz="4" w:space="0" w:color="auto"/>
              <w:right w:val="single" w:sz="4" w:space="0" w:color="auto"/>
            </w:tcBorders>
            <w:vAlign w:val="center"/>
          </w:tcPr>
          <w:p w14:paraId="5557BFC7" w14:textId="77777777" w:rsidR="00A83CEB" w:rsidRPr="00BF2A9A" w:rsidRDefault="00A83CEB" w:rsidP="00A83CEB">
            <w:pPr>
              <w:rPr>
                <w:rFonts w:ascii="Arial" w:hAnsi="Arial" w:cs="Arial"/>
                <w:sz w:val="24"/>
                <w:szCs w:val="24"/>
                <w:lang w:val="en-GB"/>
              </w:rPr>
            </w:pPr>
            <w:r w:rsidRPr="00BF2A9A">
              <w:rPr>
                <w:rFonts w:ascii="Arial" w:hAnsi="Arial" w:cs="Arial"/>
                <w:sz w:val="24"/>
                <w:szCs w:val="24"/>
                <w:lang w:val="en-GB"/>
              </w:rPr>
              <w:t xml:space="preserve"> </w:t>
            </w:r>
          </w:p>
          <w:p w14:paraId="22650F49" w14:textId="77777777" w:rsidR="00A83CEB" w:rsidRPr="00BF2A9A" w:rsidRDefault="00A83CEB" w:rsidP="00A83CEB">
            <w:pPr>
              <w:rPr>
                <w:rFonts w:ascii="Arial" w:hAnsi="Arial" w:cs="Arial"/>
                <w:sz w:val="24"/>
                <w:szCs w:val="24"/>
                <w:lang w:val="ca-ES"/>
              </w:rPr>
            </w:pPr>
          </w:p>
        </w:tc>
      </w:tr>
      <w:tr w:rsidR="00A83CEB" w:rsidRPr="00BF2A9A" w14:paraId="67F0754B" w14:textId="77777777" w:rsidTr="00096ECF">
        <w:trPr>
          <w:trHeight w:val="180"/>
        </w:trPr>
        <w:tc>
          <w:tcPr>
            <w:tcW w:w="1800" w:type="dxa"/>
            <w:tcBorders>
              <w:top w:val="single" w:sz="4" w:space="0" w:color="auto"/>
              <w:left w:val="single" w:sz="4" w:space="0" w:color="auto"/>
              <w:bottom w:val="single" w:sz="4" w:space="0" w:color="auto"/>
              <w:right w:val="single" w:sz="4" w:space="0" w:color="auto"/>
            </w:tcBorders>
            <w:vAlign w:val="center"/>
          </w:tcPr>
          <w:p w14:paraId="44445C5A" w14:textId="771E37E7" w:rsidR="00A83CEB" w:rsidRPr="00BF2A9A" w:rsidRDefault="00A83CEB" w:rsidP="00A83CEB">
            <w:pPr>
              <w:rPr>
                <w:rFonts w:ascii="Arial" w:hAnsi="Arial" w:cs="Arial"/>
                <w:b/>
                <w:bCs/>
                <w:sz w:val="24"/>
                <w:szCs w:val="24"/>
                <w:lang w:val="ca-ES"/>
              </w:rPr>
            </w:pPr>
            <w:r w:rsidRPr="00BF2A9A">
              <w:rPr>
                <w:rFonts w:ascii="Arial" w:hAnsi="Arial" w:cs="Arial"/>
                <w:b/>
                <w:bCs/>
                <w:sz w:val="24"/>
                <w:szCs w:val="24"/>
                <w:lang w:val="ca-ES"/>
              </w:rPr>
              <w:t>E-mail de contact</w:t>
            </w:r>
          </w:p>
        </w:tc>
        <w:tc>
          <w:tcPr>
            <w:tcW w:w="7804" w:type="dxa"/>
            <w:tcBorders>
              <w:top w:val="single" w:sz="4" w:space="0" w:color="auto"/>
              <w:left w:val="single" w:sz="4" w:space="0" w:color="auto"/>
              <w:bottom w:val="single" w:sz="4" w:space="0" w:color="auto"/>
              <w:right w:val="single" w:sz="4" w:space="0" w:color="auto"/>
            </w:tcBorders>
            <w:vAlign w:val="center"/>
          </w:tcPr>
          <w:p w14:paraId="0D97B7AC" w14:textId="77777777" w:rsidR="00A83CEB" w:rsidRPr="00BF2A9A" w:rsidRDefault="00A83CEB" w:rsidP="00A83CEB">
            <w:pPr>
              <w:rPr>
                <w:rFonts w:ascii="Arial" w:hAnsi="Arial" w:cs="Arial"/>
                <w:sz w:val="24"/>
                <w:szCs w:val="24"/>
                <w:lang w:val="en-GB"/>
              </w:rPr>
            </w:pPr>
            <w:r w:rsidRPr="00BF2A9A">
              <w:rPr>
                <w:rFonts w:ascii="Arial" w:hAnsi="Arial" w:cs="Arial"/>
                <w:sz w:val="24"/>
                <w:szCs w:val="24"/>
                <w:lang w:val="en-GB"/>
              </w:rPr>
              <w:t xml:space="preserve"> </w:t>
            </w:r>
          </w:p>
          <w:p w14:paraId="106E0632" w14:textId="77777777" w:rsidR="00A83CEB" w:rsidRPr="00BF2A9A" w:rsidRDefault="00A83CEB" w:rsidP="00A83CEB">
            <w:pPr>
              <w:rPr>
                <w:rFonts w:ascii="Arial" w:hAnsi="Arial" w:cs="Arial"/>
                <w:sz w:val="24"/>
                <w:szCs w:val="24"/>
                <w:lang w:val="ca-ES"/>
              </w:rPr>
            </w:pPr>
          </w:p>
        </w:tc>
      </w:tr>
      <w:tr w:rsidR="00A83CEB" w:rsidRPr="00BF2A9A" w14:paraId="5420814D" w14:textId="77777777" w:rsidTr="00096ECF">
        <w:trPr>
          <w:trHeight w:val="180"/>
        </w:trPr>
        <w:tc>
          <w:tcPr>
            <w:tcW w:w="1800" w:type="dxa"/>
            <w:tcBorders>
              <w:top w:val="single" w:sz="4" w:space="0" w:color="auto"/>
              <w:left w:val="single" w:sz="4" w:space="0" w:color="auto"/>
              <w:bottom w:val="single" w:sz="4" w:space="0" w:color="auto"/>
              <w:right w:val="single" w:sz="4" w:space="0" w:color="auto"/>
            </w:tcBorders>
            <w:vAlign w:val="center"/>
          </w:tcPr>
          <w:p w14:paraId="0ED0A2E1" w14:textId="38F925F1" w:rsidR="00A83CEB" w:rsidRPr="00BF2A9A" w:rsidRDefault="00A83CEB" w:rsidP="00A83CEB">
            <w:pPr>
              <w:rPr>
                <w:rFonts w:ascii="Arial" w:hAnsi="Arial" w:cs="Arial"/>
                <w:b/>
                <w:bCs/>
                <w:sz w:val="24"/>
                <w:szCs w:val="24"/>
                <w:lang w:val="ca-ES"/>
              </w:rPr>
            </w:pPr>
            <w:r w:rsidRPr="00BF2A9A">
              <w:rPr>
                <w:rFonts w:ascii="Arial" w:hAnsi="Arial" w:cs="Arial"/>
                <w:b/>
                <w:bCs/>
                <w:sz w:val="24"/>
                <w:szCs w:val="24"/>
                <w:lang w:val="ca-ES"/>
              </w:rPr>
              <w:t>Téléphone</w:t>
            </w:r>
          </w:p>
        </w:tc>
        <w:tc>
          <w:tcPr>
            <w:tcW w:w="7804" w:type="dxa"/>
            <w:tcBorders>
              <w:top w:val="single" w:sz="4" w:space="0" w:color="auto"/>
              <w:left w:val="single" w:sz="4" w:space="0" w:color="auto"/>
              <w:bottom w:val="single" w:sz="4" w:space="0" w:color="auto"/>
              <w:right w:val="single" w:sz="4" w:space="0" w:color="auto"/>
            </w:tcBorders>
            <w:vAlign w:val="center"/>
          </w:tcPr>
          <w:p w14:paraId="7505430A" w14:textId="77777777" w:rsidR="00A83CEB" w:rsidRPr="00BF2A9A" w:rsidRDefault="00A83CEB" w:rsidP="00A83CEB">
            <w:pPr>
              <w:rPr>
                <w:rFonts w:ascii="Arial" w:hAnsi="Arial" w:cs="Arial"/>
                <w:sz w:val="24"/>
                <w:szCs w:val="24"/>
                <w:lang w:val="en-GB"/>
              </w:rPr>
            </w:pPr>
          </w:p>
          <w:p w14:paraId="65E9C467" w14:textId="77777777" w:rsidR="00A83CEB" w:rsidRPr="00BF2A9A" w:rsidRDefault="00A83CEB" w:rsidP="00A83CEB">
            <w:pPr>
              <w:rPr>
                <w:rFonts w:ascii="Arial" w:hAnsi="Arial" w:cs="Arial"/>
                <w:sz w:val="24"/>
                <w:szCs w:val="24"/>
                <w:lang w:val="en-GB"/>
              </w:rPr>
            </w:pPr>
          </w:p>
        </w:tc>
      </w:tr>
    </w:tbl>
    <w:p w14:paraId="18A3D2BE" w14:textId="77777777" w:rsidR="00A83CEB" w:rsidRPr="00BF2A9A" w:rsidRDefault="00A83CEB" w:rsidP="00A8454A">
      <w:pPr>
        <w:rPr>
          <w:rFonts w:ascii="Arial" w:hAnsi="Arial" w:cs="Arial"/>
          <w:sz w:val="24"/>
          <w:szCs w:val="24"/>
        </w:rPr>
      </w:pPr>
    </w:p>
    <w:p w14:paraId="57730DAF" w14:textId="384DAF6F" w:rsidR="00A83CEB" w:rsidRPr="00BF2A9A" w:rsidRDefault="00A83CEB" w:rsidP="00A83CEB">
      <w:pPr>
        <w:rPr>
          <w:rFonts w:ascii="Arial" w:hAnsi="Arial" w:cs="Arial"/>
          <w:b/>
          <w:bCs/>
          <w:sz w:val="24"/>
          <w:szCs w:val="24"/>
          <w:u w:val="single"/>
        </w:rPr>
      </w:pPr>
      <w:r w:rsidRPr="00BF2A9A">
        <w:rPr>
          <w:rFonts w:ascii="Arial" w:hAnsi="Arial" w:cs="Arial"/>
          <w:b/>
          <w:bCs/>
          <w:sz w:val="24"/>
          <w:szCs w:val="24"/>
          <w:u w:val="single"/>
        </w:rPr>
        <w:t>Profil de l’entreprise (</w:t>
      </w:r>
      <w:r w:rsidR="00FA77AA">
        <w:rPr>
          <w:rFonts w:ascii="Arial" w:hAnsi="Arial" w:cs="Arial"/>
          <w:b/>
          <w:bCs/>
          <w:sz w:val="24"/>
          <w:szCs w:val="24"/>
          <w:u w:val="single"/>
        </w:rPr>
        <w:t>s</w:t>
      </w:r>
      <w:r w:rsidRPr="00BF2A9A">
        <w:rPr>
          <w:rFonts w:ascii="Arial" w:hAnsi="Arial" w:cs="Arial"/>
          <w:b/>
          <w:bCs/>
          <w:sz w:val="24"/>
          <w:szCs w:val="24"/>
          <w:u w:val="single"/>
        </w:rPr>
        <w:t>patiale, fournisseur de la technologie)</w:t>
      </w:r>
    </w:p>
    <w:p w14:paraId="2DFEFA5A" w14:textId="77777777" w:rsidR="00A83CEB" w:rsidRPr="00BF2A9A" w:rsidRDefault="00A83CEB" w:rsidP="00A83CEB">
      <w:pPr>
        <w:rPr>
          <w:rFonts w:ascii="Arial" w:hAnsi="Arial" w:cs="Arial"/>
          <w:b/>
          <w:bCs/>
          <w:sz w:val="24"/>
          <w:szCs w:val="24"/>
          <w:u w:val="single"/>
        </w:rPr>
      </w:pPr>
    </w:p>
    <w:tbl>
      <w:tblPr>
        <w:tblW w:w="9604" w:type="dxa"/>
        <w:tblInd w:w="30" w:type="dxa"/>
        <w:tblLayout w:type="fixed"/>
        <w:tblLook w:val="06A0" w:firstRow="1" w:lastRow="0" w:firstColumn="1" w:lastColumn="0" w:noHBand="1" w:noVBand="1"/>
      </w:tblPr>
      <w:tblGrid>
        <w:gridCol w:w="1800"/>
        <w:gridCol w:w="7804"/>
      </w:tblGrid>
      <w:tr w:rsidR="00A83CEB" w:rsidRPr="00BF2A9A" w14:paraId="5A9B6544" w14:textId="77777777" w:rsidTr="00096ECF">
        <w:trPr>
          <w:trHeight w:val="255"/>
        </w:trPr>
        <w:tc>
          <w:tcPr>
            <w:tcW w:w="1800" w:type="dxa"/>
            <w:tcBorders>
              <w:top w:val="single" w:sz="4" w:space="0" w:color="auto"/>
              <w:left w:val="single" w:sz="4" w:space="0" w:color="auto"/>
              <w:bottom w:val="single" w:sz="4" w:space="0" w:color="auto"/>
              <w:right w:val="single" w:sz="4" w:space="0" w:color="auto"/>
            </w:tcBorders>
            <w:vAlign w:val="center"/>
          </w:tcPr>
          <w:p w14:paraId="4A559479" w14:textId="5E70B5CE" w:rsidR="00A83CEB" w:rsidRPr="00FA77AA" w:rsidRDefault="00A83CEB" w:rsidP="00A83CEB">
            <w:pPr>
              <w:rPr>
                <w:rFonts w:ascii="Arial" w:hAnsi="Arial" w:cs="Arial"/>
                <w:b/>
                <w:bCs/>
                <w:sz w:val="24"/>
                <w:szCs w:val="24"/>
                <w:lang w:val="ca-ES"/>
              </w:rPr>
            </w:pPr>
            <w:r w:rsidRPr="00FA77AA">
              <w:rPr>
                <w:rFonts w:ascii="Arial" w:hAnsi="Arial" w:cs="Arial"/>
                <w:b/>
                <w:bCs/>
                <w:sz w:val="24"/>
                <w:szCs w:val="24"/>
                <w:lang w:val="ca-ES"/>
              </w:rPr>
              <w:t xml:space="preserve"> Entité</w:t>
            </w:r>
          </w:p>
        </w:tc>
        <w:tc>
          <w:tcPr>
            <w:tcW w:w="7804" w:type="dxa"/>
            <w:tcBorders>
              <w:top w:val="single" w:sz="4" w:space="0" w:color="auto"/>
              <w:left w:val="single" w:sz="4" w:space="0" w:color="auto"/>
              <w:bottom w:val="single" w:sz="4" w:space="0" w:color="auto"/>
              <w:right w:val="single" w:sz="4" w:space="0" w:color="auto"/>
            </w:tcBorders>
          </w:tcPr>
          <w:p w14:paraId="502DC471" w14:textId="77777777" w:rsidR="00A83CEB" w:rsidRPr="00BF2A9A" w:rsidRDefault="00A83CEB" w:rsidP="00A83CEB">
            <w:pPr>
              <w:rPr>
                <w:rFonts w:ascii="Arial" w:hAnsi="Arial" w:cs="Arial"/>
                <w:b/>
                <w:bCs/>
                <w:sz w:val="24"/>
                <w:szCs w:val="24"/>
                <w:u w:val="single"/>
                <w:lang w:val="en-GB"/>
              </w:rPr>
            </w:pPr>
            <w:r w:rsidRPr="00BF2A9A">
              <w:rPr>
                <w:rFonts w:ascii="Arial" w:hAnsi="Arial" w:cs="Arial"/>
                <w:b/>
                <w:bCs/>
                <w:sz w:val="24"/>
                <w:szCs w:val="24"/>
                <w:u w:val="single"/>
                <w:lang w:val="en-GB"/>
              </w:rPr>
              <w:t xml:space="preserve"> </w:t>
            </w:r>
          </w:p>
          <w:p w14:paraId="06D5FEC4" w14:textId="77777777" w:rsidR="00A83CEB" w:rsidRPr="00BF2A9A" w:rsidRDefault="00A83CEB" w:rsidP="00A83CEB">
            <w:pPr>
              <w:rPr>
                <w:rFonts w:ascii="Arial" w:hAnsi="Arial" w:cs="Arial"/>
                <w:b/>
                <w:bCs/>
                <w:sz w:val="24"/>
                <w:szCs w:val="24"/>
                <w:u w:val="single"/>
                <w:lang w:val="ca-ES"/>
              </w:rPr>
            </w:pPr>
          </w:p>
        </w:tc>
      </w:tr>
      <w:tr w:rsidR="00A83CEB" w:rsidRPr="00BF2A9A" w14:paraId="30230CBF" w14:textId="77777777" w:rsidTr="00096ECF">
        <w:trPr>
          <w:trHeight w:val="180"/>
        </w:trPr>
        <w:tc>
          <w:tcPr>
            <w:tcW w:w="1800" w:type="dxa"/>
            <w:tcBorders>
              <w:top w:val="single" w:sz="4" w:space="0" w:color="auto"/>
              <w:left w:val="single" w:sz="4" w:space="0" w:color="auto"/>
              <w:bottom w:val="single" w:sz="4" w:space="0" w:color="auto"/>
              <w:right w:val="single" w:sz="4" w:space="0" w:color="auto"/>
            </w:tcBorders>
            <w:vAlign w:val="center"/>
          </w:tcPr>
          <w:p w14:paraId="1688C729" w14:textId="185646AF" w:rsidR="00A83CEB" w:rsidRPr="00FA77AA" w:rsidRDefault="00A83CEB" w:rsidP="00A83CEB">
            <w:pPr>
              <w:rPr>
                <w:rFonts w:ascii="Arial" w:hAnsi="Arial" w:cs="Arial"/>
                <w:b/>
                <w:bCs/>
                <w:sz w:val="24"/>
                <w:szCs w:val="24"/>
                <w:lang w:val="ca-ES"/>
              </w:rPr>
            </w:pPr>
            <w:r w:rsidRPr="00FA77AA">
              <w:rPr>
                <w:rFonts w:ascii="Arial" w:hAnsi="Arial" w:cs="Arial"/>
                <w:b/>
                <w:bCs/>
                <w:sz w:val="24"/>
                <w:szCs w:val="24"/>
                <w:lang w:val="ca-ES"/>
              </w:rPr>
              <w:t>Nom du contact</w:t>
            </w:r>
          </w:p>
        </w:tc>
        <w:tc>
          <w:tcPr>
            <w:tcW w:w="7804" w:type="dxa"/>
            <w:tcBorders>
              <w:top w:val="single" w:sz="4" w:space="0" w:color="auto"/>
              <w:left w:val="single" w:sz="4" w:space="0" w:color="auto"/>
              <w:bottom w:val="single" w:sz="4" w:space="0" w:color="auto"/>
              <w:right w:val="single" w:sz="4" w:space="0" w:color="auto"/>
            </w:tcBorders>
            <w:vAlign w:val="center"/>
          </w:tcPr>
          <w:p w14:paraId="184D2120" w14:textId="77777777" w:rsidR="00A83CEB" w:rsidRPr="00BF2A9A" w:rsidRDefault="00A83CEB" w:rsidP="00A83CEB">
            <w:pPr>
              <w:rPr>
                <w:rFonts w:ascii="Arial" w:hAnsi="Arial" w:cs="Arial"/>
                <w:b/>
                <w:bCs/>
                <w:sz w:val="24"/>
                <w:szCs w:val="24"/>
                <w:u w:val="single"/>
                <w:lang w:val="en-GB"/>
              </w:rPr>
            </w:pPr>
            <w:r w:rsidRPr="00BF2A9A">
              <w:rPr>
                <w:rFonts w:ascii="Arial" w:hAnsi="Arial" w:cs="Arial"/>
                <w:b/>
                <w:bCs/>
                <w:sz w:val="24"/>
                <w:szCs w:val="24"/>
                <w:u w:val="single"/>
                <w:lang w:val="en-GB"/>
              </w:rPr>
              <w:t xml:space="preserve"> </w:t>
            </w:r>
          </w:p>
          <w:p w14:paraId="61FC8910" w14:textId="77777777" w:rsidR="00A83CEB" w:rsidRPr="00BF2A9A" w:rsidRDefault="00A83CEB" w:rsidP="00A83CEB">
            <w:pPr>
              <w:rPr>
                <w:rFonts w:ascii="Arial" w:hAnsi="Arial" w:cs="Arial"/>
                <w:b/>
                <w:bCs/>
                <w:sz w:val="24"/>
                <w:szCs w:val="24"/>
                <w:u w:val="single"/>
                <w:lang w:val="ca-ES"/>
              </w:rPr>
            </w:pPr>
          </w:p>
        </w:tc>
      </w:tr>
      <w:tr w:rsidR="00A83CEB" w:rsidRPr="00BF2A9A" w14:paraId="600527E3" w14:textId="77777777" w:rsidTr="00096ECF">
        <w:trPr>
          <w:trHeight w:val="180"/>
        </w:trPr>
        <w:tc>
          <w:tcPr>
            <w:tcW w:w="1800" w:type="dxa"/>
            <w:tcBorders>
              <w:top w:val="single" w:sz="4" w:space="0" w:color="auto"/>
              <w:left w:val="single" w:sz="4" w:space="0" w:color="auto"/>
              <w:bottom w:val="single" w:sz="4" w:space="0" w:color="auto"/>
              <w:right w:val="single" w:sz="4" w:space="0" w:color="auto"/>
            </w:tcBorders>
            <w:vAlign w:val="center"/>
          </w:tcPr>
          <w:p w14:paraId="4BACBE5F" w14:textId="666B9024" w:rsidR="00A83CEB" w:rsidRPr="00FA77AA" w:rsidRDefault="00A83CEB" w:rsidP="00A83CEB">
            <w:pPr>
              <w:rPr>
                <w:rFonts w:ascii="Arial" w:hAnsi="Arial" w:cs="Arial"/>
                <w:b/>
                <w:bCs/>
                <w:sz w:val="24"/>
                <w:szCs w:val="24"/>
                <w:lang w:val="ca-ES"/>
              </w:rPr>
            </w:pPr>
            <w:r w:rsidRPr="00FA77AA">
              <w:rPr>
                <w:rFonts w:ascii="Arial" w:hAnsi="Arial" w:cs="Arial"/>
                <w:b/>
                <w:bCs/>
                <w:sz w:val="24"/>
                <w:szCs w:val="24"/>
                <w:lang w:val="ca-ES"/>
              </w:rPr>
              <w:t>E-mail de contact</w:t>
            </w:r>
          </w:p>
        </w:tc>
        <w:tc>
          <w:tcPr>
            <w:tcW w:w="7804" w:type="dxa"/>
            <w:tcBorders>
              <w:top w:val="single" w:sz="4" w:space="0" w:color="auto"/>
              <w:left w:val="single" w:sz="4" w:space="0" w:color="auto"/>
              <w:bottom w:val="single" w:sz="4" w:space="0" w:color="auto"/>
              <w:right w:val="single" w:sz="4" w:space="0" w:color="auto"/>
            </w:tcBorders>
            <w:vAlign w:val="center"/>
          </w:tcPr>
          <w:p w14:paraId="3D102B30" w14:textId="77777777" w:rsidR="00A83CEB" w:rsidRPr="00BF2A9A" w:rsidRDefault="00A83CEB" w:rsidP="00A83CEB">
            <w:pPr>
              <w:rPr>
                <w:rFonts w:ascii="Arial" w:hAnsi="Arial" w:cs="Arial"/>
                <w:b/>
                <w:bCs/>
                <w:sz w:val="24"/>
                <w:szCs w:val="24"/>
                <w:u w:val="single"/>
                <w:lang w:val="en-GB"/>
              </w:rPr>
            </w:pPr>
            <w:r w:rsidRPr="00BF2A9A">
              <w:rPr>
                <w:rFonts w:ascii="Arial" w:hAnsi="Arial" w:cs="Arial"/>
                <w:b/>
                <w:bCs/>
                <w:sz w:val="24"/>
                <w:szCs w:val="24"/>
                <w:u w:val="single"/>
                <w:lang w:val="en-GB"/>
              </w:rPr>
              <w:t xml:space="preserve"> </w:t>
            </w:r>
          </w:p>
          <w:p w14:paraId="3055A0C3" w14:textId="77777777" w:rsidR="00A83CEB" w:rsidRPr="00BF2A9A" w:rsidRDefault="00A83CEB" w:rsidP="00A83CEB">
            <w:pPr>
              <w:rPr>
                <w:rFonts w:ascii="Arial" w:hAnsi="Arial" w:cs="Arial"/>
                <w:b/>
                <w:bCs/>
                <w:sz w:val="24"/>
                <w:szCs w:val="24"/>
                <w:u w:val="single"/>
                <w:lang w:val="ca-ES"/>
              </w:rPr>
            </w:pPr>
          </w:p>
        </w:tc>
      </w:tr>
      <w:tr w:rsidR="00A83CEB" w:rsidRPr="00BF2A9A" w14:paraId="5E3D8B9E" w14:textId="77777777" w:rsidTr="00096ECF">
        <w:trPr>
          <w:trHeight w:val="180"/>
        </w:trPr>
        <w:tc>
          <w:tcPr>
            <w:tcW w:w="1800" w:type="dxa"/>
            <w:tcBorders>
              <w:top w:val="single" w:sz="4" w:space="0" w:color="auto"/>
              <w:left w:val="single" w:sz="4" w:space="0" w:color="auto"/>
              <w:bottom w:val="single" w:sz="4" w:space="0" w:color="auto"/>
              <w:right w:val="single" w:sz="4" w:space="0" w:color="auto"/>
            </w:tcBorders>
            <w:vAlign w:val="center"/>
          </w:tcPr>
          <w:p w14:paraId="40D82182" w14:textId="3F708225" w:rsidR="00A83CEB" w:rsidRPr="00FA77AA" w:rsidRDefault="00A83CEB" w:rsidP="00A83CEB">
            <w:pPr>
              <w:rPr>
                <w:rFonts w:ascii="Arial" w:hAnsi="Arial" w:cs="Arial"/>
                <w:b/>
                <w:bCs/>
                <w:sz w:val="24"/>
                <w:szCs w:val="24"/>
                <w:lang w:val="ca-ES"/>
              </w:rPr>
            </w:pPr>
            <w:r w:rsidRPr="00FA77AA">
              <w:rPr>
                <w:rFonts w:ascii="Arial" w:hAnsi="Arial" w:cs="Arial"/>
                <w:b/>
                <w:bCs/>
                <w:sz w:val="24"/>
                <w:szCs w:val="24"/>
                <w:lang w:val="ca-ES"/>
              </w:rPr>
              <w:t>Téléphone</w:t>
            </w:r>
          </w:p>
        </w:tc>
        <w:tc>
          <w:tcPr>
            <w:tcW w:w="7804" w:type="dxa"/>
            <w:tcBorders>
              <w:top w:val="single" w:sz="4" w:space="0" w:color="auto"/>
              <w:left w:val="single" w:sz="4" w:space="0" w:color="auto"/>
              <w:bottom w:val="single" w:sz="4" w:space="0" w:color="auto"/>
              <w:right w:val="single" w:sz="4" w:space="0" w:color="auto"/>
            </w:tcBorders>
            <w:vAlign w:val="center"/>
          </w:tcPr>
          <w:p w14:paraId="3E8A3D3C" w14:textId="77777777" w:rsidR="00A83CEB" w:rsidRPr="00BF2A9A" w:rsidRDefault="00A83CEB" w:rsidP="00A83CEB">
            <w:pPr>
              <w:rPr>
                <w:rFonts w:ascii="Arial" w:hAnsi="Arial" w:cs="Arial"/>
                <w:b/>
                <w:bCs/>
                <w:sz w:val="24"/>
                <w:szCs w:val="24"/>
                <w:u w:val="single"/>
                <w:lang w:val="en-GB"/>
              </w:rPr>
            </w:pPr>
          </w:p>
          <w:p w14:paraId="585C0BCD" w14:textId="77777777" w:rsidR="00A83CEB" w:rsidRPr="00BF2A9A" w:rsidRDefault="00A83CEB" w:rsidP="00A83CEB">
            <w:pPr>
              <w:rPr>
                <w:rFonts w:ascii="Arial" w:hAnsi="Arial" w:cs="Arial"/>
                <w:b/>
                <w:bCs/>
                <w:sz w:val="24"/>
                <w:szCs w:val="24"/>
                <w:u w:val="single"/>
                <w:lang w:val="en-GB"/>
              </w:rPr>
            </w:pPr>
          </w:p>
        </w:tc>
      </w:tr>
    </w:tbl>
    <w:p w14:paraId="3E6E9F1D" w14:textId="77777777" w:rsidR="00A83CEB" w:rsidRPr="00BF2A9A" w:rsidRDefault="00A83CEB" w:rsidP="00A83CEB">
      <w:pPr>
        <w:rPr>
          <w:rFonts w:ascii="Arial" w:hAnsi="Arial" w:cs="Arial"/>
          <w:b/>
          <w:bCs/>
          <w:sz w:val="24"/>
          <w:szCs w:val="24"/>
          <w:u w:val="single"/>
        </w:rPr>
      </w:pPr>
    </w:p>
    <w:tbl>
      <w:tblPr>
        <w:tblpPr w:leftFromText="180" w:rightFromText="180" w:vertAnchor="text" w:horzAnchor="margin" w:tblpY="48"/>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75"/>
        <w:gridCol w:w="7759"/>
      </w:tblGrid>
      <w:tr w:rsidR="00A83CEB" w:rsidRPr="00BF2A9A" w14:paraId="3B68FF8B" w14:textId="77777777" w:rsidTr="00096ECF">
        <w:trPr>
          <w:cantSplit/>
        </w:trPr>
        <w:tc>
          <w:tcPr>
            <w:tcW w:w="1875" w:type="dxa"/>
            <w:vAlign w:val="center"/>
          </w:tcPr>
          <w:p w14:paraId="5D56B9DB" w14:textId="2793C22A" w:rsidR="00A83CEB" w:rsidRPr="00BF2A9A" w:rsidRDefault="00A83CEB" w:rsidP="00A83CEB">
            <w:pPr>
              <w:rPr>
                <w:rFonts w:ascii="Arial" w:hAnsi="Arial" w:cs="Arial"/>
                <w:b/>
                <w:bCs/>
                <w:sz w:val="24"/>
                <w:szCs w:val="24"/>
              </w:rPr>
            </w:pPr>
            <w:bookmarkStart w:id="0" w:name="_Hlk115329970"/>
            <w:r w:rsidRPr="00BF2A9A">
              <w:rPr>
                <w:rFonts w:ascii="Arial" w:hAnsi="Arial" w:cs="Arial"/>
                <w:b/>
                <w:bCs/>
                <w:sz w:val="24"/>
                <w:szCs w:val="24"/>
              </w:rPr>
              <w:t xml:space="preserve">Idée ou description du problème  (non spatial)  à résoudre </w:t>
            </w:r>
          </w:p>
        </w:tc>
        <w:tc>
          <w:tcPr>
            <w:tcW w:w="7759" w:type="dxa"/>
            <w:shd w:val="clear" w:color="auto" w:fill="FFFFFF"/>
          </w:tcPr>
          <w:p w14:paraId="6324E14C" w14:textId="77777777" w:rsidR="00A83CEB" w:rsidRPr="00BF2A9A" w:rsidRDefault="00A83CEB" w:rsidP="00A83CEB">
            <w:pPr>
              <w:rPr>
                <w:rFonts w:ascii="Arial" w:hAnsi="Arial" w:cs="Arial"/>
                <w:bCs/>
                <w:i/>
                <w:sz w:val="24"/>
                <w:szCs w:val="24"/>
              </w:rPr>
            </w:pPr>
          </w:p>
          <w:p w14:paraId="18E3F92D" w14:textId="77777777" w:rsidR="00A83CEB" w:rsidRPr="00BF2A9A" w:rsidRDefault="00A83CEB" w:rsidP="00A83CEB">
            <w:pPr>
              <w:rPr>
                <w:rFonts w:ascii="Arial" w:hAnsi="Arial" w:cs="Arial"/>
                <w:bCs/>
                <w:i/>
                <w:sz w:val="24"/>
                <w:szCs w:val="24"/>
              </w:rPr>
            </w:pPr>
          </w:p>
          <w:p w14:paraId="7CDB01A5" w14:textId="77777777" w:rsidR="00A83CEB" w:rsidRPr="00BF2A9A" w:rsidRDefault="00A83CEB" w:rsidP="00A83CEB">
            <w:pPr>
              <w:rPr>
                <w:rFonts w:ascii="Arial" w:hAnsi="Arial" w:cs="Arial"/>
                <w:bCs/>
                <w:i/>
                <w:sz w:val="24"/>
                <w:szCs w:val="24"/>
              </w:rPr>
            </w:pPr>
          </w:p>
          <w:p w14:paraId="78DB1006" w14:textId="77777777" w:rsidR="00A83CEB" w:rsidRPr="00BF2A9A" w:rsidRDefault="00A83CEB" w:rsidP="00A83CEB">
            <w:pPr>
              <w:rPr>
                <w:rFonts w:ascii="Arial" w:hAnsi="Arial" w:cs="Arial"/>
                <w:bCs/>
                <w:i/>
                <w:sz w:val="24"/>
                <w:szCs w:val="24"/>
              </w:rPr>
            </w:pPr>
          </w:p>
          <w:p w14:paraId="0702A467" w14:textId="77777777" w:rsidR="00A83CEB" w:rsidRPr="00BF2A9A" w:rsidRDefault="00A83CEB" w:rsidP="00A83CEB">
            <w:pPr>
              <w:rPr>
                <w:rFonts w:ascii="Arial" w:hAnsi="Arial" w:cs="Arial"/>
                <w:bCs/>
                <w:i/>
                <w:sz w:val="24"/>
                <w:szCs w:val="24"/>
              </w:rPr>
            </w:pPr>
          </w:p>
          <w:p w14:paraId="0B69BE64" w14:textId="77777777" w:rsidR="00A83CEB" w:rsidRPr="00BF2A9A" w:rsidRDefault="00A83CEB" w:rsidP="00A83CEB">
            <w:pPr>
              <w:rPr>
                <w:rFonts w:ascii="Arial" w:hAnsi="Arial" w:cs="Arial"/>
                <w:bCs/>
                <w:i/>
                <w:sz w:val="24"/>
                <w:szCs w:val="24"/>
              </w:rPr>
            </w:pPr>
          </w:p>
          <w:p w14:paraId="72B9B3EE" w14:textId="77777777" w:rsidR="00A83CEB" w:rsidRPr="00BF2A9A" w:rsidRDefault="00A83CEB" w:rsidP="00A83CEB">
            <w:pPr>
              <w:rPr>
                <w:rFonts w:ascii="Arial" w:hAnsi="Arial" w:cs="Arial"/>
                <w:bCs/>
                <w:i/>
                <w:sz w:val="24"/>
                <w:szCs w:val="24"/>
              </w:rPr>
            </w:pPr>
          </w:p>
          <w:p w14:paraId="593894BD" w14:textId="77777777" w:rsidR="00A83CEB" w:rsidRPr="00BF2A9A" w:rsidRDefault="00A83CEB" w:rsidP="00A83CEB">
            <w:pPr>
              <w:rPr>
                <w:rFonts w:ascii="Arial" w:hAnsi="Arial" w:cs="Arial"/>
                <w:bCs/>
                <w:i/>
                <w:sz w:val="24"/>
                <w:szCs w:val="24"/>
              </w:rPr>
            </w:pPr>
          </w:p>
          <w:p w14:paraId="6AAF0A6C" w14:textId="77777777" w:rsidR="00A83CEB" w:rsidRPr="00BF2A9A" w:rsidRDefault="00A83CEB" w:rsidP="00A83CEB">
            <w:pPr>
              <w:rPr>
                <w:rFonts w:ascii="Arial" w:hAnsi="Arial" w:cs="Arial"/>
                <w:bCs/>
                <w:i/>
                <w:sz w:val="24"/>
                <w:szCs w:val="24"/>
              </w:rPr>
            </w:pPr>
          </w:p>
          <w:p w14:paraId="582FC36D" w14:textId="77777777" w:rsidR="00A83CEB" w:rsidRPr="00BF2A9A" w:rsidRDefault="00A83CEB" w:rsidP="00A83CEB">
            <w:pPr>
              <w:rPr>
                <w:rFonts w:ascii="Arial" w:hAnsi="Arial" w:cs="Arial"/>
                <w:bCs/>
                <w:i/>
                <w:sz w:val="24"/>
                <w:szCs w:val="24"/>
              </w:rPr>
            </w:pPr>
          </w:p>
        </w:tc>
      </w:tr>
      <w:bookmarkEnd w:id="0"/>
    </w:tbl>
    <w:p w14:paraId="73E0C837" w14:textId="77777777" w:rsidR="00A83CEB" w:rsidRPr="00BF2A9A" w:rsidRDefault="00A83CEB" w:rsidP="00A83CEB">
      <w:pPr>
        <w:rPr>
          <w:rFonts w:ascii="Arial" w:hAnsi="Arial" w:cs="Arial"/>
          <w:sz w:val="24"/>
          <w:szCs w:val="24"/>
        </w:rPr>
      </w:pPr>
    </w:p>
    <w:tbl>
      <w:tblPr>
        <w:tblpPr w:leftFromText="180" w:rightFromText="180" w:vertAnchor="text" w:horzAnchor="margin" w:tblpY="48"/>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75"/>
        <w:gridCol w:w="7759"/>
      </w:tblGrid>
      <w:tr w:rsidR="00A83CEB" w:rsidRPr="00BF2A9A" w14:paraId="46C7A631" w14:textId="77777777" w:rsidTr="00096ECF">
        <w:trPr>
          <w:cantSplit/>
        </w:trPr>
        <w:tc>
          <w:tcPr>
            <w:tcW w:w="1875" w:type="dxa"/>
            <w:vAlign w:val="center"/>
          </w:tcPr>
          <w:p w14:paraId="57547876" w14:textId="76DDFEDB" w:rsidR="00A83CEB" w:rsidRPr="00BF2A9A" w:rsidRDefault="00A83CEB" w:rsidP="00A83CEB">
            <w:pPr>
              <w:rPr>
                <w:rFonts w:ascii="Arial" w:hAnsi="Arial" w:cs="Arial"/>
                <w:b/>
                <w:bCs/>
                <w:sz w:val="24"/>
                <w:szCs w:val="24"/>
              </w:rPr>
            </w:pPr>
            <w:r w:rsidRPr="00BF2A9A">
              <w:rPr>
                <w:rFonts w:ascii="Arial" w:hAnsi="Arial" w:cs="Arial"/>
                <w:b/>
                <w:bCs/>
                <w:sz w:val="24"/>
                <w:szCs w:val="24"/>
              </w:rPr>
              <w:t xml:space="preserve">Solution </w:t>
            </w:r>
            <w:r w:rsidR="005461A8" w:rsidRPr="00BF2A9A">
              <w:rPr>
                <w:rFonts w:ascii="Arial" w:hAnsi="Arial" w:cs="Arial"/>
                <w:b/>
                <w:bCs/>
                <w:sz w:val="24"/>
                <w:szCs w:val="24"/>
              </w:rPr>
              <w:t>envisag</w:t>
            </w:r>
            <w:r w:rsidR="00FA77AA">
              <w:rPr>
                <w:rFonts w:ascii="Arial" w:hAnsi="Arial" w:cs="Arial"/>
                <w:b/>
                <w:bCs/>
                <w:sz w:val="24"/>
                <w:szCs w:val="24"/>
              </w:rPr>
              <w:t>é</w:t>
            </w:r>
            <w:r w:rsidR="005461A8" w:rsidRPr="00BF2A9A">
              <w:rPr>
                <w:rFonts w:ascii="Arial" w:hAnsi="Arial" w:cs="Arial"/>
                <w:b/>
                <w:bCs/>
                <w:sz w:val="24"/>
                <w:szCs w:val="24"/>
              </w:rPr>
              <w:t>e sur base d’une technologie spatiale (si identifiée)</w:t>
            </w:r>
            <w:r w:rsidRPr="00BF2A9A">
              <w:rPr>
                <w:rFonts w:ascii="Arial" w:hAnsi="Arial" w:cs="Arial"/>
                <w:b/>
                <w:bCs/>
                <w:sz w:val="24"/>
                <w:szCs w:val="24"/>
              </w:rPr>
              <w:t xml:space="preserve"> </w:t>
            </w:r>
          </w:p>
        </w:tc>
        <w:tc>
          <w:tcPr>
            <w:tcW w:w="7759" w:type="dxa"/>
            <w:shd w:val="clear" w:color="auto" w:fill="FFFFFF"/>
          </w:tcPr>
          <w:p w14:paraId="5E9E293F" w14:textId="77777777" w:rsidR="00A83CEB" w:rsidRPr="00BF2A9A" w:rsidRDefault="00A83CEB" w:rsidP="00A83CEB">
            <w:pPr>
              <w:rPr>
                <w:rFonts w:ascii="Arial" w:hAnsi="Arial" w:cs="Arial"/>
                <w:bCs/>
                <w:i/>
                <w:sz w:val="24"/>
                <w:szCs w:val="24"/>
              </w:rPr>
            </w:pPr>
          </w:p>
          <w:p w14:paraId="74A142AE" w14:textId="77777777" w:rsidR="00A83CEB" w:rsidRPr="00BF2A9A" w:rsidRDefault="00A83CEB" w:rsidP="00A83CEB">
            <w:pPr>
              <w:rPr>
                <w:rFonts w:ascii="Arial" w:hAnsi="Arial" w:cs="Arial"/>
                <w:bCs/>
                <w:i/>
                <w:sz w:val="24"/>
                <w:szCs w:val="24"/>
              </w:rPr>
            </w:pPr>
          </w:p>
          <w:p w14:paraId="69880385" w14:textId="77777777" w:rsidR="00A83CEB" w:rsidRPr="00BF2A9A" w:rsidRDefault="00A83CEB" w:rsidP="00A83CEB">
            <w:pPr>
              <w:rPr>
                <w:rFonts w:ascii="Arial" w:hAnsi="Arial" w:cs="Arial"/>
                <w:bCs/>
                <w:i/>
                <w:sz w:val="24"/>
                <w:szCs w:val="24"/>
              </w:rPr>
            </w:pPr>
          </w:p>
          <w:p w14:paraId="21FBFE54" w14:textId="77777777" w:rsidR="00A83CEB" w:rsidRPr="00BF2A9A" w:rsidRDefault="00A83CEB" w:rsidP="00A83CEB">
            <w:pPr>
              <w:rPr>
                <w:rFonts w:ascii="Arial" w:hAnsi="Arial" w:cs="Arial"/>
                <w:bCs/>
                <w:i/>
                <w:sz w:val="24"/>
                <w:szCs w:val="24"/>
              </w:rPr>
            </w:pPr>
          </w:p>
          <w:p w14:paraId="5B589D67" w14:textId="77777777" w:rsidR="00A83CEB" w:rsidRPr="00BF2A9A" w:rsidRDefault="00A83CEB" w:rsidP="00A83CEB">
            <w:pPr>
              <w:rPr>
                <w:rFonts w:ascii="Arial" w:hAnsi="Arial" w:cs="Arial"/>
                <w:bCs/>
                <w:i/>
                <w:sz w:val="24"/>
                <w:szCs w:val="24"/>
              </w:rPr>
            </w:pPr>
          </w:p>
          <w:p w14:paraId="719B5DCB" w14:textId="77777777" w:rsidR="00A83CEB" w:rsidRPr="00BF2A9A" w:rsidRDefault="00A83CEB" w:rsidP="00A83CEB">
            <w:pPr>
              <w:rPr>
                <w:rFonts w:ascii="Arial" w:hAnsi="Arial" w:cs="Arial"/>
                <w:bCs/>
                <w:i/>
                <w:sz w:val="24"/>
                <w:szCs w:val="24"/>
              </w:rPr>
            </w:pPr>
          </w:p>
          <w:p w14:paraId="706A2BBB" w14:textId="77777777" w:rsidR="00A83CEB" w:rsidRPr="00BF2A9A" w:rsidRDefault="00A83CEB" w:rsidP="00A83CEB">
            <w:pPr>
              <w:rPr>
                <w:rFonts w:ascii="Arial" w:hAnsi="Arial" w:cs="Arial"/>
                <w:bCs/>
                <w:i/>
                <w:sz w:val="24"/>
                <w:szCs w:val="24"/>
              </w:rPr>
            </w:pPr>
          </w:p>
          <w:p w14:paraId="341C8FDB" w14:textId="77777777" w:rsidR="00A83CEB" w:rsidRPr="00BF2A9A" w:rsidRDefault="00A83CEB" w:rsidP="00A83CEB">
            <w:pPr>
              <w:rPr>
                <w:rFonts w:ascii="Arial" w:hAnsi="Arial" w:cs="Arial"/>
                <w:bCs/>
                <w:i/>
                <w:sz w:val="24"/>
                <w:szCs w:val="24"/>
              </w:rPr>
            </w:pPr>
          </w:p>
        </w:tc>
      </w:tr>
    </w:tbl>
    <w:p w14:paraId="08B50809" w14:textId="77777777" w:rsidR="00A83CEB" w:rsidRDefault="00A83CEB" w:rsidP="00A8454A">
      <w:pPr>
        <w:rPr>
          <w:rFonts w:ascii="Arial" w:hAnsi="Arial" w:cs="Arial"/>
          <w:sz w:val="24"/>
          <w:szCs w:val="24"/>
        </w:rPr>
      </w:pPr>
    </w:p>
    <w:p w14:paraId="7EE2972C" w14:textId="77777777" w:rsidR="00FA77AA" w:rsidRPr="00575514" w:rsidRDefault="00FA77AA" w:rsidP="00FA77AA">
      <w:pPr>
        <w:jc w:val="both"/>
        <w:rPr>
          <w:rFonts w:cs="Tahoma"/>
          <w:b/>
          <w:bCs/>
          <w:sz w:val="24"/>
          <w:szCs w:val="24"/>
          <w:u w:val="single"/>
          <w:lang w:val="fr-BE" w:bidi="ks-Deva"/>
        </w:rPr>
      </w:pPr>
    </w:p>
    <w:tbl>
      <w:tblPr>
        <w:tblpPr w:leftFromText="180" w:rightFromText="180" w:vertAnchor="text" w:horzAnchor="margin" w:tblpY="48"/>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75"/>
        <w:gridCol w:w="7759"/>
      </w:tblGrid>
      <w:tr w:rsidR="00FA77AA" w:rsidRPr="00575514" w14:paraId="30E49EB9" w14:textId="77777777" w:rsidTr="006F11BC">
        <w:trPr>
          <w:cantSplit/>
        </w:trPr>
        <w:tc>
          <w:tcPr>
            <w:tcW w:w="1875" w:type="dxa"/>
            <w:vAlign w:val="center"/>
          </w:tcPr>
          <w:p w14:paraId="55CE67A6" w14:textId="5D661A24" w:rsidR="00FA77AA" w:rsidRPr="00575514" w:rsidRDefault="00575514" w:rsidP="006F11BC">
            <w:pPr>
              <w:rPr>
                <w:rFonts w:cs="Tahoma"/>
                <w:b/>
                <w:bCs/>
                <w:sz w:val="24"/>
                <w:szCs w:val="24"/>
                <w:lang w:val="fr-BE"/>
              </w:rPr>
            </w:pPr>
            <w:r w:rsidRPr="00575514">
              <w:rPr>
                <w:rFonts w:cs="Tahoma"/>
                <w:b/>
                <w:bCs/>
                <w:sz w:val="24"/>
                <w:szCs w:val="24"/>
                <w:lang w:val="fr-BE"/>
              </w:rPr>
              <w:t xml:space="preserve">Description des étapes de pré-validation de l'adéquation entre l'idée/le problème et la solution </w:t>
            </w:r>
            <w:r w:rsidRPr="00575514">
              <w:rPr>
                <w:rFonts w:cs="Tahoma"/>
                <w:b/>
                <w:bCs/>
                <w:sz w:val="24"/>
                <w:szCs w:val="24"/>
                <w:lang w:val="fr-BE"/>
              </w:rPr>
              <w:lastRenderedPageBreak/>
              <w:t>potentielle, par exemple étude d</w:t>
            </w:r>
            <w:r>
              <w:rPr>
                <w:rFonts w:cs="Tahoma"/>
                <w:b/>
                <w:bCs/>
                <w:sz w:val="24"/>
                <w:szCs w:val="24"/>
                <w:lang w:val="fr-BE"/>
              </w:rPr>
              <w:t>’antériorité</w:t>
            </w:r>
            <w:r w:rsidRPr="00575514">
              <w:rPr>
                <w:rFonts w:cs="Tahoma"/>
                <w:b/>
                <w:bCs/>
                <w:sz w:val="24"/>
                <w:szCs w:val="24"/>
                <w:lang w:val="fr-BE"/>
              </w:rPr>
              <w:t xml:space="preserve">, comparaison de solutions technologiques concurrentes, </w:t>
            </w:r>
            <w:r>
              <w:rPr>
                <w:rFonts w:cs="Tahoma"/>
                <w:b/>
                <w:bCs/>
                <w:sz w:val="24"/>
                <w:szCs w:val="24"/>
                <w:lang w:val="fr-BE"/>
              </w:rPr>
              <w:t xml:space="preserve">un </w:t>
            </w:r>
            <w:r w:rsidRPr="00575514">
              <w:rPr>
                <w:rFonts w:cs="Tahoma"/>
                <w:b/>
                <w:bCs/>
                <w:sz w:val="24"/>
                <w:szCs w:val="24"/>
                <w:lang w:val="fr-BE"/>
              </w:rPr>
              <w:t>essai, pr</w:t>
            </w:r>
            <w:r>
              <w:rPr>
                <w:rFonts w:cs="Tahoma"/>
                <w:b/>
                <w:bCs/>
                <w:sz w:val="24"/>
                <w:szCs w:val="24"/>
                <w:lang w:val="fr-BE"/>
              </w:rPr>
              <w:t>oof of concept</w:t>
            </w:r>
          </w:p>
        </w:tc>
        <w:tc>
          <w:tcPr>
            <w:tcW w:w="7759" w:type="dxa"/>
            <w:shd w:val="clear" w:color="auto" w:fill="FFFFFF" w:themeFill="background1"/>
          </w:tcPr>
          <w:p w14:paraId="6A6B1E19" w14:textId="77777777" w:rsidR="00FA77AA" w:rsidRPr="00575514" w:rsidRDefault="00FA77AA" w:rsidP="006F11BC">
            <w:pPr>
              <w:ind w:left="34"/>
              <w:jc w:val="both"/>
              <w:rPr>
                <w:rFonts w:cs="Tahoma"/>
                <w:bCs/>
                <w:i/>
                <w:sz w:val="24"/>
                <w:szCs w:val="24"/>
                <w:lang w:val="fr-BE"/>
              </w:rPr>
            </w:pPr>
          </w:p>
          <w:p w14:paraId="2A6E9A46" w14:textId="77777777" w:rsidR="00FA77AA" w:rsidRPr="00575514" w:rsidRDefault="00FA77AA" w:rsidP="006F11BC">
            <w:pPr>
              <w:ind w:left="34"/>
              <w:jc w:val="both"/>
              <w:rPr>
                <w:rFonts w:cs="Tahoma"/>
                <w:bCs/>
                <w:i/>
                <w:sz w:val="24"/>
                <w:szCs w:val="24"/>
                <w:lang w:val="fr-BE"/>
              </w:rPr>
            </w:pPr>
          </w:p>
          <w:p w14:paraId="70212633" w14:textId="77777777" w:rsidR="00FA77AA" w:rsidRPr="00575514" w:rsidRDefault="00FA77AA" w:rsidP="006F11BC">
            <w:pPr>
              <w:ind w:left="34"/>
              <w:jc w:val="both"/>
              <w:rPr>
                <w:rFonts w:cs="Tahoma"/>
                <w:bCs/>
                <w:i/>
                <w:sz w:val="24"/>
                <w:szCs w:val="24"/>
                <w:lang w:val="fr-BE"/>
              </w:rPr>
            </w:pPr>
          </w:p>
          <w:p w14:paraId="42C36A43" w14:textId="77777777" w:rsidR="00FA77AA" w:rsidRPr="00575514" w:rsidRDefault="00FA77AA" w:rsidP="006F11BC">
            <w:pPr>
              <w:ind w:left="34"/>
              <w:jc w:val="both"/>
              <w:rPr>
                <w:rFonts w:cs="Tahoma"/>
                <w:bCs/>
                <w:i/>
                <w:sz w:val="24"/>
                <w:szCs w:val="24"/>
                <w:lang w:val="fr-BE"/>
              </w:rPr>
            </w:pPr>
          </w:p>
          <w:p w14:paraId="5DD0705E" w14:textId="77777777" w:rsidR="00FA77AA" w:rsidRPr="00575514" w:rsidRDefault="00FA77AA" w:rsidP="006F11BC">
            <w:pPr>
              <w:ind w:left="34"/>
              <w:jc w:val="both"/>
              <w:rPr>
                <w:rFonts w:cs="Tahoma"/>
                <w:bCs/>
                <w:i/>
                <w:sz w:val="24"/>
                <w:szCs w:val="24"/>
                <w:lang w:val="fr-BE"/>
              </w:rPr>
            </w:pPr>
          </w:p>
          <w:p w14:paraId="2073B2CC" w14:textId="77777777" w:rsidR="00FA77AA" w:rsidRPr="00575514" w:rsidRDefault="00FA77AA" w:rsidP="006F11BC">
            <w:pPr>
              <w:ind w:left="34"/>
              <w:jc w:val="both"/>
              <w:rPr>
                <w:rFonts w:cs="Tahoma"/>
                <w:bCs/>
                <w:i/>
                <w:sz w:val="24"/>
                <w:szCs w:val="24"/>
                <w:lang w:val="fr-BE"/>
              </w:rPr>
            </w:pPr>
          </w:p>
          <w:p w14:paraId="119EFE20" w14:textId="77777777" w:rsidR="00FA77AA" w:rsidRPr="00575514" w:rsidRDefault="00FA77AA" w:rsidP="006F11BC">
            <w:pPr>
              <w:ind w:left="34"/>
              <w:jc w:val="both"/>
              <w:rPr>
                <w:rFonts w:cs="Tahoma"/>
                <w:bCs/>
                <w:i/>
                <w:sz w:val="24"/>
                <w:szCs w:val="24"/>
                <w:lang w:val="fr-BE"/>
              </w:rPr>
            </w:pPr>
          </w:p>
          <w:p w14:paraId="1B87C614" w14:textId="77777777" w:rsidR="00FA77AA" w:rsidRPr="00575514" w:rsidRDefault="00FA77AA" w:rsidP="006F11BC">
            <w:pPr>
              <w:ind w:left="34"/>
              <w:jc w:val="both"/>
              <w:rPr>
                <w:rFonts w:cs="Tahoma"/>
                <w:bCs/>
                <w:i/>
                <w:sz w:val="24"/>
                <w:szCs w:val="24"/>
                <w:lang w:val="fr-BE"/>
              </w:rPr>
            </w:pPr>
          </w:p>
          <w:p w14:paraId="42C6A670" w14:textId="77777777" w:rsidR="00FA77AA" w:rsidRPr="00575514" w:rsidRDefault="00FA77AA" w:rsidP="006F11BC">
            <w:pPr>
              <w:ind w:left="34"/>
              <w:jc w:val="both"/>
              <w:rPr>
                <w:rFonts w:cs="Tahoma"/>
                <w:bCs/>
                <w:iCs/>
                <w:sz w:val="24"/>
                <w:szCs w:val="24"/>
                <w:lang w:val="fr-BE"/>
              </w:rPr>
            </w:pPr>
          </w:p>
          <w:p w14:paraId="59EBE0DE" w14:textId="77777777" w:rsidR="00FA77AA" w:rsidRPr="00575514" w:rsidRDefault="00FA77AA" w:rsidP="006F11BC">
            <w:pPr>
              <w:ind w:left="34"/>
              <w:jc w:val="both"/>
              <w:rPr>
                <w:rFonts w:cs="Tahoma"/>
                <w:bCs/>
                <w:i/>
                <w:sz w:val="24"/>
                <w:szCs w:val="24"/>
                <w:lang w:val="fr-BE"/>
              </w:rPr>
            </w:pPr>
          </w:p>
          <w:p w14:paraId="491E77BE" w14:textId="77777777" w:rsidR="00FA77AA" w:rsidRPr="00575514" w:rsidRDefault="00FA77AA" w:rsidP="006F11BC">
            <w:pPr>
              <w:ind w:left="34"/>
              <w:jc w:val="both"/>
              <w:rPr>
                <w:rFonts w:cs="Tahoma"/>
                <w:bCs/>
                <w:i/>
                <w:sz w:val="24"/>
                <w:szCs w:val="24"/>
                <w:lang w:val="fr-BE"/>
              </w:rPr>
            </w:pPr>
          </w:p>
        </w:tc>
      </w:tr>
    </w:tbl>
    <w:p w14:paraId="4DA9EBDC" w14:textId="77777777" w:rsidR="00FA77AA" w:rsidRPr="00575514" w:rsidRDefault="00FA77AA" w:rsidP="00FA77AA">
      <w:pPr>
        <w:rPr>
          <w:b/>
          <w:sz w:val="24"/>
          <w:szCs w:val="24"/>
          <w:u w:val="single"/>
          <w:lang w:val="fr-BE"/>
        </w:rPr>
      </w:pPr>
    </w:p>
    <w:p w14:paraId="0ACA29CC" w14:textId="5EE8FB78" w:rsidR="00FA77AA" w:rsidRPr="00575514" w:rsidRDefault="00575514" w:rsidP="00FA77AA">
      <w:pPr>
        <w:jc w:val="center"/>
        <w:rPr>
          <w:b/>
          <w:sz w:val="24"/>
          <w:szCs w:val="24"/>
          <w:u w:val="single"/>
          <w:lang w:val="fr-BE"/>
        </w:rPr>
      </w:pPr>
      <w:r w:rsidRPr="00575514">
        <w:rPr>
          <w:b/>
          <w:sz w:val="24"/>
          <w:szCs w:val="24"/>
          <w:u w:val="single"/>
          <w:lang w:val="fr-BE"/>
        </w:rPr>
        <w:t>A renvoyer par courriel à</w:t>
      </w:r>
      <w:r w:rsidR="00FA77AA" w:rsidRPr="00575514">
        <w:rPr>
          <w:b/>
          <w:sz w:val="24"/>
          <w:szCs w:val="24"/>
          <w:u w:val="single"/>
          <w:lang w:val="fr-BE"/>
        </w:rPr>
        <w:t xml:space="preserve"> </w:t>
      </w:r>
      <w:hyperlink r:id="rId9" w:history="1">
        <w:r w:rsidR="00FA77AA" w:rsidRPr="00575514">
          <w:rPr>
            <w:rStyle w:val="Lienhypertexte"/>
            <w:b/>
            <w:sz w:val="24"/>
            <w:szCs w:val="24"/>
            <w:lang w:val="fr-BE"/>
          </w:rPr>
          <w:t>creaction.international@gmail.com</w:t>
        </w:r>
      </w:hyperlink>
      <w:r w:rsidR="00FA77AA" w:rsidRPr="00575514">
        <w:rPr>
          <w:b/>
          <w:sz w:val="24"/>
          <w:szCs w:val="24"/>
          <w:u w:val="single"/>
          <w:lang w:val="fr-BE"/>
        </w:rPr>
        <w:t xml:space="preserve"> </w:t>
      </w:r>
      <w:proofErr w:type="spellStart"/>
      <w:r w:rsidR="00FA77AA" w:rsidRPr="00575514">
        <w:rPr>
          <w:b/>
          <w:sz w:val="24"/>
          <w:szCs w:val="24"/>
          <w:u w:val="single"/>
          <w:lang w:val="fr-BE"/>
        </w:rPr>
        <w:t>or</w:t>
      </w:r>
      <w:proofErr w:type="spellEnd"/>
      <w:r w:rsidR="00FA77AA" w:rsidRPr="00575514">
        <w:rPr>
          <w:b/>
          <w:sz w:val="24"/>
          <w:szCs w:val="24"/>
          <w:u w:val="single"/>
          <w:lang w:val="fr-BE"/>
        </w:rPr>
        <w:t xml:space="preserve"> </w:t>
      </w:r>
      <w:r>
        <w:rPr>
          <w:b/>
          <w:sz w:val="24"/>
          <w:szCs w:val="24"/>
          <w:u w:val="single"/>
          <w:lang w:val="fr-BE"/>
        </w:rPr>
        <w:t>par la poste à</w:t>
      </w:r>
      <w:r w:rsidR="00FA77AA" w:rsidRPr="00575514">
        <w:rPr>
          <w:b/>
          <w:sz w:val="24"/>
          <w:szCs w:val="24"/>
          <w:u w:val="single"/>
          <w:lang w:val="fr-BE"/>
        </w:rPr>
        <w:t xml:space="preserve"> </w:t>
      </w:r>
      <w:proofErr w:type="spellStart"/>
      <w:r w:rsidR="00FA77AA" w:rsidRPr="00575514">
        <w:rPr>
          <w:b/>
          <w:sz w:val="24"/>
          <w:szCs w:val="24"/>
          <w:u w:val="single"/>
          <w:lang w:val="fr-BE"/>
        </w:rPr>
        <w:t>Créaction</w:t>
      </w:r>
      <w:proofErr w:type="spellEnd"/>
      <w:r w:rsidR="00FA77AA" w:rsidRPr="00575514">
        <w:rPr>
          <w:b/>
          <w:sz w:val="24"/>
          <w:szCs w:val="24"/>
          <w:u w:val="single"/>
          <w:lang w:val="fr-BE"/>
        </w:rPr>
        <w:t xml:space="preserve"> International, 67 rue du Château, L-1329 Luxembourg </w:t>
      </w:r>
      <w:r>
        <w:rPr>
          <w:b/>
          <w:sz w:val="24"/>
          <w:szCs w:val="24"/>
          <w:u w:val="single"/>
          <w:lang w:val="fr-BE"/>
        </w:rPr>
        <w:t>avant le</w:t>
      </w:r>
      <w:r w:rsidR="00FA77AA" w:rsidRPr="00575514">
        <w:rPr>
          <w:b/>
          <w:sz w:val="24"/>
          <w:szCs w:val="24"/>
          <w:u w:val="single"/>
          <w:lang w:val="fr-BE"/>
        </w:rPr>
        <w:t xml:space="preserve"> 25 </w:t>
      </w:r>
      <w:proofErr w:type="spellStart"/>
      <w:r w:rsidR="00FA77AA" w:rsidRPr="00575514">
        <w:rPr>
          <w:b/>
          <w:sz w:val="24"/>
          <w:szCs w:val="24"/>
          <w:u w:val="single"/>
          <w:lang w:val="fr-BE"/>
        </w:rPr>
        <w:t>September</w:t>
      </w:r>
      <w:proofErr w:type="spellEnd"/>
      <w:r w:rsidR="00FA77AA" w:rsidRPr="00575514">
        <w:rPr>
          <w:b/>
          <w:sz w:val="24"/>
          <w:szCs w:val="24"/>
          <w:u w:val="single"/>
          <w:lang w:val="fr-BE"/>
        </w:rPr>
        <w:t xml:space="preserve"> 2023</w:t>
      </w:r>
    </w:p>
    <w:p w14:paraId="08B2268B" w14:textId="77777777" w:rsidR="00FA77AA" w:rsidRPr="00575514" w:rsidRDefault="00FA77AA" w:rsidP="00FA77AA">
      <w:pPr>
        <w:rPr>
          <w:rFonts w:ascii="Arial" w:hAnsi="Arial" w:cs="Arial"/>
          <w:color w:val="222222"/>
          <w:shd w:val="clear" w:color="auto" w:fill="FFFFFF"/>
          <w:lang w:val="fr-BE"/>
        </w:rPr>
      </w:pPr>
    </w:p>
    <w:p w14:paraId="357D5526" w14:textId="77777777" w:rsidR="00FA77AA" w:rsidRPr="00575514" w:rsidRDefault="00FA77AA" w:rsidP="00FA77AA">
      <w:pPr>
        <w:spacing w:after="0" w:line="240" w:lineRule="auto"/>
        <w:jc w:val="both"/>
        <w:rPr>
          <w:rFonts w:ascii="Arial" w:eastAsia="Times New Roman" w:hAnsi="Arial" w:cs="Arial"/>
          <w:lang w:val="fr-BE" w:eastAsia="es-ES"/>
        </w:rPr>
      </w:pPr>
    </w:p>
    <w:p w14:paraId="2438648E" w14:textId="77777777" w:rsidR="00FA77AA" w:rsidRPr="00575514" w:rsidRDefault="00FA77AA" w:rsidP="00FA77AA">
      <w:pPr>
        <w:spacing w:after="0" w:line="240" w:lineRule="auto"/>
        <w:jc w:val="both"/>
        <w:rPr>
          <w:rFonts w:ascii="Arial" w:eastAsia="Times New Roman" w:hAnsi="Arial" w:cs="Arial"/>
          <w:lang w:val="fr-BE" w:eastAsia="es-ES"/>
        </w:rPr>
      </w:pPr>
    </w:p>
    <w:p w14:paraId="2C38174C" w14:textId="77777777" w:rsidR="00FA77AA" w:rsidRPr="00575514" w:rsidRDefault="00FA77AA" w:rsidP="00A8454A">
      <w:pPr>
        <w:rPr>
          <w:rFonts w:ascii="Arial" w:hAnsi="Arial" w:cs="Arial"/>
          <w:sz w:val="24"/>
          <w:szCs w:val="24"/>
          <w:lang w:val="fr-BE"/>
        </w:rPr>
      </w:pPr>
    </w:p>
    <w:sectPr w:rsidR="00FA77AA" w:rsidRPr="00575514" w:rsidSect="00844E9A">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BEB709" w14:textId="77777777" w:rsidR="001D057E" w:rsidRDefault="001D057E" w:rsidP="00A8454A">
      <w:pPr>
        <w:spacing w:after="0" w:line="240" w:lineRule="auto"/>
      </w:pPr>
      <w:r>
        <w:separator/>
      </w:r>
    </w:p>
  </w:endnote>
  <w:endnote w:type="continuationSeparator" w:id="0">
    <w:p w14:paraId="31675A1B" w14:textId="77777777" w:rsidR="001D057E" w:rsidRDefault="001D057E" w:rsidP="00A845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F42D5" w14:textId="6AA02A8C" w:rsidR="00A8454A" w:rsidRPr="00A8454A" w:rsidRDefault="00A8454A" w:rsidP="00A8454A">
    <w:pPr>
      <w:pStyle w:val="Pieddepage"/>
      <w:rPr>
        <w:iCs/>
        <w:lang w:val="fr-FR"/>
      </w:rPr>
    </w:pPr>
    <w:r w:rsidRPr="00A8454A">
      <w:rPr>
        <w:b/>
        <w:bCs/>
        <w:iCs/>
        <w:lang w:val="fr-FR"/>
      </w:rPr>
      <w:t xml:space="preserve">CREACTION INTERNATIONAL </w:t>
    </w:r>
    <w:r w:rsidR="00D30E06" w:rsidRPr="00A8454A">
      <w:rPr>
        <w:b/>
        <w:bCs/>
        <w:iCs/>
        <w:lang w:val="fr-FR"/>
      </w:rPr>
      <w:t>S.A.R.L</w:t>
    </w:r>
    <w:r w:rsidR="00D30E06" w:rsidRPr="00A8454A">
      <w:rPr>
        <w:iCs/>
        <w:lang w:val="fr-FR"/>
      </w:rPr>
      <w:t>.</w:t>
    </w:r>
    <w:r w:rsidRPr="00A8454A">
      <w:rPr>
        <w:iCs/>
        <w:lang w:val="fr-FR"/>
      </w:rPr>
      <w:t xml:space="preserve">- Siège social &amp; bureaux: Rue du Château,67 – L-1329 LUXEMBOURG - Tel: +352/42.77.21 – Fax: +352/42.77.23 – E-mail : </w:t>
    </w:r>
  </w:p>
  <w:p w14:paraId="5733B088" w14:textId="77777777" w:rsidR="00A8454A" w:rsidRPr="00A8454A" w:rsidRDefault="00000000" w:rsidP="00A8454A">
    <w:pPr>
      <w:pStyle w:val="Pieddepage"/>
      <w:rPr>
        <w:iCs/>
        <w:lang w:val="fr-FR"/>
      </w:rPr>
    </w:pPr>
    <w:hyperlink r:id="rId1" w:history="1">
      <w:r w:rsidR="00A8454A" w:rsidRPr="00A8454A">
        <w:rPr>
          <w:rStyle w:val="Lienhypertexte"/>
          <w:iCs/>
          <w:lang w:val="fr-FR"/>
        </w:rPr>
        <w:t>jp.Henry@creaction-int.eu</w:t>
      </w:r>
    </w:hyperlink>
    <w:r w:rsidR="00A8454A" w:rsidRPr="00A8454A">
      <w:rPr>
        <w:iCs/>
        <w:lang w:val="fr-FR"/>
      </w:rPr>
      <w:t xml:space="preserve"> – RC 45479 – TVA 2013 2412 023 – LU26387478 – BGL BNP PARIBAS  BIC: BGLLLULL - IBAN: LU04 0030 5802 7353 0000 </w:t>
    </w:r>
  </w:p>
  <w:p w14:paraId="7508325C" w14:textId="77777777" w:rsidR="00A8454A" w:rsidRPr="00A8454A" w:rsidRDefault="00A8454A" w:rsidP="00A8454A">
    <w:pPr>
      <w:pStyle w:val="Pieddepage"/>
      <w:rPr>
        <w:b/>
        <w:lang w:val="fr-FR"/>
      </w:rPr>
    </w:pPr>
  </w:p>
  <w:p w14:paraId="6DA51B10" w14:textId="77777777" w:rsidR="00A8454A" w:rsidRPr="00A8454A" w:rsidRDefault="00A8454A">
    <w:pPr>
      <w:pStyle w:val="Pieddepage"/>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3CF7A5" w14:textId="77777777" w:rsidR="001D057E" w:rsidRDefault="001D057E" w:rsidP="00A8454A">
      <w:pPr>
        <w:spacing w:after="0" w:line="240" w:lineRule="auto"/>
      </w:pPr>
      <w:r>
        <w:separator/>
      </w:r>
    </w:p>
  </w:footnote>
  <w:footnote w:type="continuationSeparator" w:id="0">
    <w:p w14:paraId="2242C220" w14:textId="77777777" w:rsidR="001D057E" w:rsidRDefault="001D057E" w:rsidP="00A845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32D82" w14:textId="48331D1B" w:rsidR="00A8454A" w:rsidRDefault="00BF2A9A">
    <w:pPr>
      <w:pStyle w:val="En-tte"/>
    </w:pPr>
    <w:r>
      <w:rPr>
        <w:noProof/>
        <w:lang w:val="fr-BE" w:eastAsia="fr-BE"/>
      </w:rPr>
      <w:drawing>
        <wp:anchor distT="0" distB="0" distL="114300" distR="114300" simplePos="0" relativeHeight="251659264" behindDoc="1" locked="0" layoutInCell="1" allowOverlap="1" wp14:anchorId="6BF07E88" wp14:editId="0D180808">
          <wp:simplePos x="0" y="0"/>
          <wp:positionH relativeFrom="column">
            <wp:posOffset>1264920</wp:posOffset>
          </wp:positionH>
          <wp:positionV relativeFrom="paragraph">
            <wp:posOffset>-389255</wp:posOffset>
          </wp:positionV>
          <wp:extent cx="3042285" cy="859790"/>
          <wp:effectExtent l="0" t="0" r="0" b="0"/>
          <wp:wrapThrough wrapText="bothSides">
            <wp:wrapPolygon edited="0">
              <wp:start x="2029" y="5264"/>
              <wp:lineTo x="1217" y="9093"/>
              <wp:lineTo x="1894" y="13879"/>
              <wp:lineTo x="10820" y="13879"/>
              <wp:lineTo x="14066" y="17708"/>
              <wp:lineTo x="20018" y="17708"/>
              <wp:lineTo x="19882" y="5264"/>
              <wp:lineTo x="2029" y="5264"/>
            </wp:wrapPolygon>
          </wp:wrapThrough>
          <wp:docPr id="193346659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42285" cy="85979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70438C"/>
    <w:multiLevelType w:val="hybridMultilevel"/>
    <w:tmpl w:val="5BF09DE8"/>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12306566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A85"/>
    <w:rsid w:val="000E03FA"/>
    <w:rsid w:val="0012159F"/>
    <w:rsid w:val="001D057E"/>
    <w:rsid w:val="00220658"/>
    <w:rsid w:val="003535DB"/>
    <w:rsid w:val="003C76BF"/>
    <w:rsid w:val="005461A8"/>
    <w:rsid w:val="00575514"/>
    <w:rsid w:val="0058181B"/>
    <w:rsid w:val="006712EE"/>
    <w:rsid w:val="007C5D0A"/>
    <w:rsid w:val="00844E9A"/>
    <w:rsid w:val="008611AB"/>
    <w:rsid w:val="00915A85"/>
    <w:rsid w:val="009E1D39"/>
    <w:rsid w:val="00A83CEB"/>
    <w:rsid w:val="00A8454A"/>
    <w:rsid w:val="00AC46B1"/>
    <w:rsid w:val="00BB1171"/>
    <w:rsid w:val="00BF2A9A"/>
    <w:rsid w:val="00C53D4B"/>
    <w:rsid w:val="00C74630"/>
    <w:rsid w:val="00D30E06"/>
    <w:rsid w:val="00EC7799"/>
    <w:rsid w:val="00FA77AA"/>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1170A3"/>
  <w15:chartTrackingRefBased/>
  <w15:docId w15:val="{2898F5AA-97D9-47A0-9041-DCCAD687F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L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915A85"/>
    <w:rPr>
      <w:color w:val="0563C1" w:themeColor="hyperlink"/>
      <w:u w:val="single"/>
    </w:rPr>
  </w:style>
  <w:style w:type="character" w:styleId="Mentionnonrsolue">
    <w:name w:val="Unresolved Mention"/>
    <w:basedOn w:val="Policepardfaut"/>
    <w:uiPriority w:val="99"/>
    <w:semiHidden/>
    <w:unhideWhenUsed/>
    <w:rsid w:val="00915A85"/>
    <w:rPr>
      <w:color w:val="605E5C"/>
      <w:shd w:val="clear" w:color="auto" w:fill="E1DFDD"/>
    </w:rPr>
  </w:style>
  <w:style w:type="paragraph" w:styleId="En-tte">
    <w:name w:val="header"/>
    <w:basedOn w:val="Normal"/>
    <w:link w:val="En-tteCar"/>
    <w:uiPriority w:val="99"/>
    <w:unhideWhenUsed/>
    <w:rsid w:val="00A8454A"/>
    <w:pPr>
      <w:tabs>
        <w:tab w:val="center" w:pos="4536"/>
        <w:tab w:val="right" w:pos="9072"/>
      </w:tabs>
      <w:spacing w:after="0" w:line="240" w:lineRule="auto"/>
    </w:pPr>
  </w:style>
  <w:style w:type="character" w:customStyle="1" w:styleId="En-tteCar">
    <w:name w:val="En-tête Car"/>
    <w:basedOn w:val="Policepardfaut"/>
    <w:link w:val="En-tte"/>
    <w:uiPriority w:val="99"/>
    <w:rsid w:val="00A8454A"/>
  </w:style>
  <w:style w:type="paragraph" w:styleId="Pieddepage">
    <w:name w:val="footer"/>
    <w:basedOn w:val="Normal"/>
    <w:link w:val="PieddepageCar"/>
    <w:uiPriority w:val="99"/>
    <w:unhideWhenUsed/>
    <w:rsid w:val="00A8454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8454A"/>
  </w:style>
  <w:style w:type="paragraph" w:styleId="PrformatHTML">
    <w:name w:val="HTML Preformatted"/>
    <w:basedOn w:val="Normal"/>
    <w:link w:val="PrformatHTMLCar"/>
    <w:uiPriority w:val="99"/>
    <w:semiHidden/>
    <w:unhideWhenUsed/>
    <w:rsid w:val="005461A8"/>
    <w:pPr>
      <w:spacing w:after="0" w:line="240" w:lineRule="auto"/>
    </w:pPr>
    <w:rPr>
      <w:rFonts w:ascii="Consolas" w:hAnsi="Consolas"/>
      <w:sz w:val="20"/>
      <w:szCs w:val="20"/>
    </w:rPr>
  </w:style>
  <w:style w:type="character" w:customStyle="1" w:styleId="PrformatHTMLCar">
    <w:name w:val="Préformaté HTML Car"/>
    <w:basedOn w:val="Policepardfaut"/>
    <w:link w:val="PrformatHTML"/>
    <w:uiPriority w:val="99"/>
    <w:semiHidden/>
    <w:rsid w:val="005461A8"/>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3851117">
      <w:bodyDiv w:val="1"/>
      <w:marLeft w:val="0"/>
      <w:marRight w:val="0"/>
      <w:marTop w:val="0"/>
      <w:marBottom w:val="0"/>
      <w:divBdr>
        <w:top w:val="none" w:sz="0" w:space="0" w:color="auto"/>
        <w:left w:val="none" w:sz="0" w:space="0" w:color="auto"/>
        <w:bottom w:val="none" w:sz="0" w:space="0" w:color="auto"/>
        <w:right w:val="none" w:sz="0" w:space="0" w:color="auto"/>
      </w:divBdr>
      <w:divsChild>
        <w:div w:id="2106531113">
          <w:marLeft w:val="0"/>
          <w:marRight w:val="0"/>
          <w:marTop w:val="0"/>
          <w:marBottom w:val="0"/>
          <w:divBdr>
            <w:top w:val="none" w:sz="0" w:space="0" w:color="auto"/>
            <w:left w:val="none" w:sz="0" w:space="0" w:color="auto"/>
            <w:bottom w:val="none" w:sz="0" w:space="0" w:color="auto"/>
            <w:right w:val="none" w:sz="0" w:space="0" w:color="auto"/>
          </w:divBdr>
        </w:div>
        <w:div w:id="868183632">
          <w:marLeft w:val="0"/>
          <w:marRight w:val="0"/>
          <w:marTop w:val="0"/>
          <w:marBottom w:val="0"/>
          <w:divBdr>
            <w:top w:val="none" w:sz="0" w:space="0" w:color="auto"/>
            <w:left w:val="none" w:sz="0" w:space="0" w:color="auto"/>
            <w:bottom w:val="none" w:sz="0" w:space="0" w:color="auto"/>
            <w:right w:val="none" w:sz="0" w:space="0" w:color="auto"/>
          </w:divBdr>
        </w:div>
      </w:divsChild>
    </w:div>
    <w:div w:id="838083435">
      <w:bodyDiv w:val="1"/>
      <w:marLeft w:val="0"/>
      <w:marRight w:val="0"/>
      <w:marTop w:val="0"/>
      <w:marBottom w:val="0"/>
      <w:divBdr>
        <w:top w:val="none" w:sz="0" w:space="0" w:color="auto"/>
        <w:left w:val="none" w:sz="0" w:space="0" w:color="auto"/>
        <w:bottom w:val="none" w:sz="0" w:space="0" w:color="auto"/>
        <w:right w:val="none" w:sz="0" w:space="0" w:color="auto"/>
      </w:divBdr>
      <w:divsChild>
        <w:div w:id="1281380252">
          <w:marLeft w:val="0"/>
          <w:marRight w:val="0"/>
          <w:marTop w:val="0"/>
          <w:marBottom w:val="0"/>
          <w:divBdr>
            <w:top w:val="none" w:sz="0" w:space="0" w:color="auto"/>
            <w:left w:val="none" w:sz="0" w:space="0" w:color="auto"/>
            <w:bottom w:val="none" w:sz="0" w:space="0" w:color="auto"/>
            <w:right w:val="none" w:sz="0" w:space="0" w:color="auto"/>
          </w:divBdr>
        </w:div>
      </w:divsChild>
    </w:div>
    <w:div w:id="1272056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reaction.international@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creaction.international@gmail.co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jp.Henry@creaction-int.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5</Pages>
  <Words>594</Words>
  <Characters>3273</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creaction lux</dc:creator>
  <cp:keywords/>
  <dc:description/>
  <cp:lastModifiedBy>maria.radulovic</cp:lastModifiedBy>
  <cp:revision>3</cp:revision>
  <dcterms:created xsi:type="dcterms:W3CDTF">2023-09-03T09:59:00Z</dcterms:created>
  <dcterms:modified xsi:type="dcterms:W3CDTF">2023-09-03T10:43:00Z</dcterms:modified>
</cp:coreProperties>
</file>